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69454" w14:textId="77777777" w:rsidR="004D2497" w:rsidRDefault="004D2497" w:rsidP="004D2497">
      <w:pPr>
        <w:jc w:val="right"/>
        <w:rPr>
          <w:rFonts w:ascii="Times New Roman" w:hAnsi="Times New Roman" w:cs="Times New Roman"/>
          <w:lang w:val="uk-UA"/>
        </w:rPr>
      </w:pPr>
    </w:p>
    <w:p w14:paraId="4BE51A17" w14:textId="5161FD92" w:rsidR="004D2497" w:rsidRPr="004D2497" w:rsidRDefault="004D2497" w:rsidP="004D2497">
      <w:pPr>
        <w:jc w:val="right"/>
        <w:rPr>
          <w:rFonts w:ascii="Times New Roman" w:hAnsi="Times New Roman" w:cs="Times New Roman"/>
          <w:sz w:val="20"/>
          <w:szCs w:val="20"/>
          <w:lang w:val="uk-UA"/>
        </w:rPr>
      </w:pPr>
      <w:r w:rsidRPr="004D2497">
        <w:rPr>
          <w:rFonts w:ascii="Times New Roman" w:hAnsi="Times New Roman" w:cs="Times New Roman"/>
          <w:sz w:val="20"/>
          <w:szCs w:val="20"/>
          <w:lang w:val="uk-UA"/>
        </w:rPr>
        <w:t xml:space="preserve">ЗАТВЕРДЖЕНО      </w:t>
      </w:r>
      <w:r w:rsidRPr="004D2497">
        <w:rPr>
          <w:rFonts w:ascii="Times New Roman" w:hAnsi="Times New Roman" w:cs="Times New Roman"/>
          <w:sz w:val="20"/>
          <w:szCs w:val="20"/>
          <w:lang w:val="uk-UA"/>
        </w:rPr>
        <w:br/>
        <w:t xml:space="preserve">                                      рішенням Савранської селищної </w:t>
      </w:r>
      <w:r w:rsidRPr="004D2497">
        <w:rPr>
          <w:rFonts w:ascii="Times New Roman" w:hAnsi="Times New Roman" w:cs="Times New Roman"/>
          <w:sz w:val="20"/>
          <w:szCs w:val="20"/>
          <w:lang w:val="uk-UA"/>
        </w:rPr>
        <w:br/>
        <w:t xml:space="preserve">                                                                             </w:t>
      </w:r>
      <w:r w:rsidRPr="004D2497">
        <w:rPr>
          <w:rFonts w:ascii="Times New Roman" w:hAnsi="Times New Roman" w:cs="Times New Roman"/>
          <w:sz w:val="20"/>
          <w:szCs w:val="20"/>
          <w:lang w:val="uk-UA"/>
        </w:rPr>
        <w:tab/>
      </w:r>
      <w:r w:rsidRPr="004D2497">
        <w:rPr>
          <w:rFonts w:ascii="Times New Roman" w:hAnsi="Times New Roman" w:cs="Times New Roman"/>
          <w:sz w:val="20"/>
          <w:szCs w:val="20"/>
          <w:lang w:val="uk-UA"/>
        </w:rPr>
        <w:tab/>
        <w:t xml:space="preserve">ради Одеської області                                     </w:t>
      </w:r>
      <w:r w:rsidRPr="004D2497">
        <w:rPr>
          <w:rFonts w:ascii="Times New Roman" w:hAnsi="Times New Roman" w:cs="Times New Roman"/>
          <w:sz w:val="20"/>
          <w:szCs w:val="20"/>
          <w:lang w:val="uk-UA"/>
        </w:rPr>
        <w:br/>
        <w:t xml:space="preserve">                            від   25.04. 2024 року  № 262</w:t>
      </w:r>
      <w:r w:rsidRPr="004D2497">
        <w:rPr>
          <w:rFonts w:ascii="Times New Roman" w:hAnsi="Times New Roman" w:cs="Times New Roman"/>
          <w:sz w:val="20"/>
          <w:szCs w:val="20"/>
          <w:lang w:val="uk-UA"/>
        </w:rPr>
        <w:t>2</w:t>
      </w:r>
      <w:r w:rsidRPr="004D2497">
        <w:rPr>
          <w:rFonts w:ascii="Times New Roman" w:hAnsi="Times New Roman" w:cs="Times New Roman"/>
          <w:sz w:val="20"/>
          <w:szCs w:val="20"/>
          <w:lang w:val="uk-UA"/>
        </w:rPr>
        <w:t>-</w:t>
      </w:r>
      <w:r w:rsidRPr="004D2497">
        <w:rPr>
          <w:rFonts w:ascii="Times New Roman" w:hAnsi="Times New Roman" w:cs="Times New Roman"/>
          <w:sz w:val="20"/>
          <w:szCs w:val="20"/>
        </w:rPr>
        <w:t>VIII</w:t>
      </w:r>
    </w:p>
    <w:p w14:paraId="2F26BFD8" w14:textId="77777777" w:rsidR="004D2497" w:rsidRPr="004D2497" w:rsidRDefault="004D2497" w:rsidP="004D2497">
      <w:pPr>
        <w:jc w:val="right"/>
        <w:rPr>
          <w:rFonts w:ascii="Times New Roman" w:hAnsi="Times New Roman" w:cs="Times New Roman"/>
          <w:sz w:val="20"/>
          <w:szCs w:val="20"/>
          <w:lang w:val="uk-UA"/>
        </w:rPr>
      </w:pPr>
      <w:r w:rsidRPr="004D2497">
        <w:rPr>
          <w:rFonts w:ascii="Times New Roman" w:hAnsi="Times New Roman" w:cs="Times New Roman"/>
          <w:sz w:val="20"/>
          <w:szCs w:val="20"/>
          <w:lang w:val="uk-UA"/>
        </w:rPr>
        <w:t xml:space="preserve">             </w:t>
      </w:r>
      <w:r w:rsidRPr="004D2497">
        <w:rPr>
          <w:rFonts w:ascii="Times New Roman" w:hAnsi="Times New Roman" w:cs="Times New Roman"/>
          <w:sz w:val="20"/>
          <w:szCs w:val="20"/>
          <w:lang w:val="uk-UA"/>
        </w:rPr>
        <w:br/>
        <w:t xml:space="preserve">                                                                                                ___________ </w:t>
      </w:r>
      <w:proofErr w:type="spellStart"/>
      <w:r w:rsidRPr="004D2497">
        <w:rPr>
          <w:rFonts w:ascii="Times New Roman" w:hAnsi="Times New Roman" w:cs="Times New Roman"/>
          <w:sz w:val="20"/>
          <w:szCs w:val="20"/>
          <w:lang w:val="uk-UA"/>
        </w:rPr>
        <w:t>О.М.Жирун</w:t>
      </w:r>
      <w:proofErr w:type="spellEnd"/>
    </w:p>
    <w:p w14:paraId="7C984780" w14:textId="77777777"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14:paraId="78FBE159" w14:textId="77777777"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14:paraId="72010A3E" w14:textId="77777777"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14:paraId="2CF2D08E" w14:textId="77777777"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14:paraId="7A379DF1" w14:textId="77777777"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14:paraId="42B315E5" w14:textId="77777777" w:rsidR="00163A50" w:rsidRDefault="00163A50" w:rsidP="00FF6B75">
      <w:pPr>
        <w:spacing w:after="0" w:line="240" w:lineRule="auto"/>
        <w:jc w:val="right"/>
        <w:rPr>
          <w:rFonts w:ascii="Times New Roman" w:eastAsia="Times New Roman" w:hAnsi="Times New Roman" w:cs="Times New Roman"/>
          <w:color w:val="00000A"/>
          <w:sz w:val="24"/>
          <w:szCs w:val="24"/>
          <w:lang w:val="uk-UA"/>
        </w:rPr>
      </w:pPr>
    </w:p>
    <w:p w14:paraId="6B5BC908" w14:textId="77777777" w:rsidR="00FF6B75" w:rsidRPr="00FF6B75" w:rsidRDefault="00FF6B75" w:rsidP="00FF6B75">
      <w:pPr>
        <w:spacing w:after="0" w:line="240" w:lineRule="auto"/>
        <w:jc w:val="right"/>
        <w:rPr>
          <w:rFonts w:ascii="Times New Roman" w:eastAsia="Times New Roman" w:hAnsi="Times New Roman" w:cs="Times New Roman"/>
          <w:color w:val="00000A"/>
          <w:sz w:val="24"/>
          <w:szCs w:val="24"/>
          <w:lang w:val="uk-UA"/>
        </w:rPr>
      </w:pPr>
      <w:r w:rsidRPr="00FF6B75">
        <w:rPr>
          <w:rFonts w:ascii="Times New Roman" w:eastAsia="Times New Roman" w:hAnsi="Times New Roman" w:cs="Times New Roman"/>
          <w:color w:val="00000A"/>
          <w:sz w:val="24"/>
          <w:szCs w:val="24"/>
          <w:lang w:val="uk-UA"/>
        </w:rPr>
        <w:br/>
      </w:r>
      <w:r w:rsidRPr="00FF6B75">
        <w:rPr>
          <w:rFonts w:ascii="Times New Roman" w:eastAsia="Times New Roman" w:hAnsi="Times New Roman" w:cs="Times New Roman"/>
          <w:color w:val="00000A"/>
          <w:sz w:val="24"/>
          <w:szCs w:val="24"/>
          <w:lang w:val="uk-UA"/>
        </w:rPr>
        <w:br/>
      </w:r>
      <w:r w:rsidRPr="00FF6B75">
        <w:rPr>
          <w:rFonts w:ascii="Times New Roman" w:eastAsia="Times New Roman" w:hAnsi="Times New Roman" w:cs="Times New Roman"/>
          <w:color w:val="00000A"/>
          <w:sz w:val="24"/>
          <w:szCs w:val="24"/>
          <w:lang w:val="uk-UA"/>
        </w:rPr>
        <w:br/>
      </w:r>
    </w:p>
    <w:p w14:paraId="6FBC1D95" w14:textId="77777777" w:rsidR="00FF6B75" w:rsidRPr="00FF6B75" w:rsidRDefault="00FF6B75" w:rsidP="00FF6B75">
      <w:pPr>
        <w:spacing w:after="0" w:line="240" w:lineRule="auto"/>
        <w:jc w:val="both"/>
        <w:rPr>
          <w:rFonts w:ascii="Times New Roman" w:eastAsia="Times New Roman" w:hAnsi="Times New Roman" w:cs="Times New Roman"/>
          <w:b/>
          <w:color w:val="00000A"/>
          <w:sz w:val="28"/>
          <w:szCs w:val="28"/>
          <w:lang w:val="uk-UA"/>
        </w:rPr>
      </w:pPr>
    </w:p>
    <w:p w14:paraId="1EC7E2F4" w14:textId="77777777" w:rsidR="00FF6B75" w:rsidRPr="00FF6B75" w:rsidRDefault="00FF6B75" w:rsidP="00FF6B75">
      <w:pPr>
        <w:pStyle w:val="Default"/>
        <w:tabs>
          <w:tab w:val="left" w:pos="5103"/>
        </w:tabs>
        <w:spacing w:after="120"/>
        <w:jc w:val="center"/>
        <w:rPr>
          <w:b/>
          <w:bCs/>
          <w:color w:val="auto"/>
          <w:sz w:val="52"/>
          <w:szCs w:val="52"/>
          <w:lang w:val="uk-UA"/>
        </w:rPr>
      </w:pPr>
      <w:r w:rsidRPr="00FF6B75">
        <w:rPr>
          <w:b/>
          <w:bCs/>
          <w:color w:val="auto"/>
          <w:sz w:val="52"/>
          <w:szCs w:val="52"/>
          <w:lang w:val="uk-UA"/>
        </w:rPr>
        <w:t>ПОЛОЖЕННЯ</w:t>
      </w:r>
    </w:p>
    <w:p w14:paraId="755A6E00" w14:textId="77777777" w:rsidR="00FF6B75" w:rsidRPr="00FF6B75" w:rsidRDefault="00FF6B75" w:rsidP="00FF6B75">
      <w:pPr>
        <w:pStyle w:val="Default"/>
        <w:tabs>
          <w:tab w:val="left" w:pos="5103"/>
        </w:tabs>
        <w:spacing w:after="120"/>
        <w:jc w:val="center"/>
        <w:rPr>
          <w:b/>
          <w:bCs/>
          <w:color w:val="auto"/>
          <w:sz w:val="52"/>
          <w:szCs w:val="52"/>
          <w:lang w:val="uk-UA"/>
        </w:rPr>
      </w:pPr>
      <w:r w:rsidRPr="00FF6B75">
        <w:rPr>
          <w:b/>
          <w:bCs/>
          <w:color w:val="auto"/>
          <w:sz w:val="52"/>
          <w:szCs w:val="52"/>
          <w:lang w:val="uk-UA"/>
        </w:rPr>
        <w:t xml:space="preserve">ПРО СЛЮСАРІВСЬКУ  ФІЛІЮ </w:t>
      </w:r>
    </w:p>
    <w:p w14:paraId="293ADB28" w14:textId="77777777" w:rsidR="00FF6B75" w:rsidRPr="00FF6B75" w:rsidRDefault="00FF6B75" w:rsidP="00FF6B75">
      <w:pPr>
        <w:pStyle w:val="Default"/>
        <w:tabs>
          <w:tab w:val="left" w:pos="5103"/>
        </w:tabs>
        <w:spacing w:after="120"/>
        <w:jc w:val="center"/>
        <w:rPr>
          <w:b/>
          <w:bCs/>
          <w:color w:val="auto"/>
          <w:sz w:val="52"/>
          <w:szCs w:val="52"/>
          <w:lang w:val="uk-UA"/>
        </w:rPr>
      </w:pPr>
      <w:r w:rsidRPr="00FF6B75">
        <w:rPr>
          <w:b/>
          <w:bCs/>
          <w:color w:val="auto"/>
          <w:sz w:val="52"/>
          <w:szCs w:val="52"/>
          <w:lang w:val="uk-UA"/>
        </w:rPr>
        <w:t>САВРАНСЬКОГО  ЛІЦЕЮ</w:t>
      </w:r>
    </w:p>
    <w:p w14:paraId="51F64966" w14:textId="77777777" w:rsidR="00FF6B75" w:rsidRPr="00FF6B75" w:rsidRDefault="00FF6B75" w:rsidP="00FF6B75">
      <w:pPr>
        <w:pStyle w:val="Default"/>
        <w:tabs>
          <w:tab w:val="left" w:pos="5103"/>
        </w:tabs>
        <w:spacing w:after="120"/>
        <w:jc w:val="center"/>
        <w:rPr>
          <w:b/>
          <w:bCs/>
          <w:color w:val="auto"/>
          <w:sz w:val="52"/>
          <w:szCs w:val="52"/>
          <w:lang w:val="uk-UA"/>
        </w:rPr>
      </w:pPr>
      <w:r w:rsidRPr="00FF6B75">
        <w:rPr>
          <w:b/>
          <w:bCs/>
          <w:color w:val="auto"/>
          <w:sz w:val="52"/>
          <w:szCs w:val="52"/>
          <w:lang w:val="uk-UA"/>
        </w:rPr>
        <w:t xml:space="preserve">САВРАНСЬКОЇ  СЕЛИЩНОЇ РАДИ  ОДЕСЬКОЇ ОБЛАСТІ </w:t>
      </w:r>
    </w:p>
    <w:p w14:paraId="706AACE9" w14:textId="77777777" w:rsidR="00FF6B75" w:rsidRPr="00FF6B75" w:rsidRDefault="00FF6B75" w:rsidP="00FF6B75">
      <w:pPr>
        <w:spacing w:after="0" w:line="240" w:lineRule="auto"/>
        <w:jc w:val="center"/>
        <w:rPr>
          <w:rFonts w:ascii="Times New Roman" w:eastAsia="Times New Roman" w:hAnsi="Times New Roman" w:cs="Times New Roman"/>
          <w:b/>
          <w:bCs/>
          <w:i/>
          <w:iCs/>
          <w:color w:val="00000A"/>
          <w:sz w:val="52"/>
          <w:szCs w:val="52"/>
          <w:lang w:val="uk-UA"/>
        </w:rPr>
      </w:pPr>
      <w:r w:rsidRPr="00FF6B75">
        <w:rPr>
          <w:rFonts w:ascii="Times New Roman" w:eastAsia="Times New Roman" w:hAnsi="Times New Roman" w:cs="Times New Roman"/>
          <w:b/>
          <w:bCs/>
          <w:iCs/>
          <w:color w:val="00000A"/>
          <w:sz w:val="52"/>
          <w:szCs w:val="52"/>
          <w:lang w:val="uk-UA"/>
        </w:rPr>
        <w:t>(нова редакція)</w:t>
      </w:r>
    </w:p>
    <w:p w14:paraId="47786533" w14:textId="77777777" w:rsidR="00FF6B75" w:rsidRP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14:paraId="70CF276C" w14:textId="77777777" w:rsidR="00FF6B75" w:rsidRPr="00FF6B75" w:rsidRDefault="00FF6B75" w:rsidP="00FF6B75">
      <w:pPr>
        <w:spacing w:after="0" w:line="240" w:lineRule="auto"/>
        <w:jc w:val="center"/>
        <w:rPr>
          <w:rFonts w:ascii="Times New Roman" w:eastAsia="Times New Roman" w:hAnsi="Times New Roman" w:cs="Times New Roman"/>
          <w:b/>
          <w:i/>
          <w:color w:val="00000A"/>
          <w:sz w:val="52"/>
          <w:szCs w:val="52"/>
        </w:rPr>
      </w:pPr>
    </w:p>
    <w:p w14:paraId="56284887" w14:textId="77777777"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14:paraId="62734B44" w14:textId="77777777"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14:paraId="7C1B62F1" w14:textId="77777777"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14:paraId="41AF9F54" w14:textId="77777777"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14:paraId="09802306" w14:textId="77777777"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14:paraId="13CC57ED" w14:textId="77777777" w:rsidR="00FF6B75" w:rsidRPr="00FF6B75" w:rsidRDefault="00FF6B75" w:rsidP="00FF6B75">
      <w:pPr>
        <w:spacing w:after="0" w:line="240" w:lineRule="auto"/>
        <w:jc w:val="center"/>
        <w:rPr>
          <w:rFonts w:ascii="Times New Roman" w:eastAsia="Times New Roman" w:hAnsi="Times New Roman" w:cs="Times New Roman"/>
          <w:b/>
          <w:color w:val="00000A"/>
          <w:sz w:val="24"/>
          <w:szCs w:val="24"/>
        </w:rPr>
      </w:pPr>
    </w:p>
    <w:p w14:paraId="2155E229" w14:textId="77777777" w:rsidR="00FF6B75" w:rsidRP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14:paraId="76D2082C" w14:textId="77777777" w:rsidR="00FF6B75" w:rsidRP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14:paraId="7290728C" w14:textId="77777777" w:rsidR="00FF6B75" w:rsidRP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14:paraId="2A875AB9" w14:textId="77777777" w:rsidR="00FF6B75" w:rsidRP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14:paraId="25B03A68" w14:textId="1303F39F" w:rsidR="00FF6B75" w:rsidRDefault="00FF6B75" w:rsidP="00FF6B75">
      <w:pPr>
        <w:spacing w:after="0" w:line="240" w:lineRule="auto"/>
        <w:jc w:val="center"/>
        <w:rPr>
          <w:rFonts w:ascii="Times New Roman" w:eastAsia="Times New Roman" w:hAnsi="Times New Roman" w:cs="Times New Roman"/>
          <w:b/>
          <w:color w:val="00000A"/>
          <w:sz w:val="24"/>
          <w:szCs w:val="24"/>
          <w:lang w:val="uk-UA"/>
        </w:rPr>
      </w:pPr>
    </w:p>
    <w:p w14:paraId="19A5CB65" w14:textId="087890C0" w:rsidR="00532EB6" w:rsidRDefault="00532EB6" w:rsidP="00FF6B75">
      <w:pPr>
        <w:spacing w:after="0" w:line="240" w:lineRule="auto"/>
        <w:jc w:val="center"/>
        <w:rPr>
          <w:rFonts w:ascii="Times New Roman" w:eastAsia="Times New Roman" w:hAnsi="Times New Roman" w:cs="Times New Roman"/>
          <w:b/>
          <w:color w:val="00000A"/>
          <w:sz w:val="24"/>
          <w:szCs w:val="24"/>
          <w:lang w:val="uk-UA"/>
        </w:rPr>
      </w:pPr>
    </w:p>
    <w:p w14:paraId="1455CBED" w14:textId="3A7D0316" w:rsidR="00532EB6" w:rsidRDefault="00532EB6" w:rsidP="00FF6B75">
      <w:pPr>
        <w:spacing w:after="0" w:line="240" w:lineRule="auto"/>
        <w:jc w:val="center"/>
        <w:rPr>
          <w:rFonts w:ascii="Times New Roman" w:eastAsia="Times New Roman" w:hAnsi="Times New Roman" w:cs="Times New Roman"/>
          <w:b/>
          <w:color w:val="00000A"/>
          <w:sz w:val="24"/>
          <w:szCs w:val="24"/>
          <w:lang w:val="uk-UA"/>
        </w:rPr>
      </w:pPr>
    </w:p>
    <w:p w14:paraId="68EC4179" w14:textId="77777777" w:rsidR="00532EB6" w:rsidRPr="00FF6B75" w:rsidRDefault="00532EB6" w:rsidP="00FF6B75">
      <w:pPr>
        <w:spacing w:after="0" w:line="240" w:lineRule="auto"/>
        <w:jc w:val="center"/>
        <w:rPr>
          <w:rFonts w:ascii="Times New Roman" w:eastAsia="Times New Roman" w:hAnsi="Times New Roman" w:cs="Times New Roman"/>
          <w:b/>
          <w:color w:val="00000A"/>
          <w:sz w:val="24"/>
          <w:szCs w:val="24"/>
          <w:lang w:val="uk-UA"/>
        </w:rPr>
      </w:pPr>
    </w:p>
    <w:p w14:paraId="219923F6" w14:textId="77777777" w:rsidR="004D2497" w:rsidRPr="00FF6B75" w:rsidRDefault="004D2497" w:rsidP="004D2497">
      <w:pPr>
        <w:spacing w:after="0" w:line="240" w:lineRule="auto"/>
        <w:jc w:val="center"/>
        <w:rPr>
          <w:rFonts w:ascii="Times New Roman" w:eastAsia="Times New Roman" w:hAnsi="Times New Roman" w:cs="Times New Roman"/>
          <w:color w:val="00000A"/>
          <w:sz w:val="24"/>
          <w:szCs w:val="24"/>
          <w:lang w:val="uk-UA"/>
        </w:rPr>
      </w:pPr>
      <w:r w:rsidRPr="00FF6B75">
        <w:rPr>
          <w:rFonts w:ascii="Times New Roman" w:eastAsia="Times New Roman" w:hAnsi="Times New Roman" w:cs="Times New Roman"/>
          <w:b/>
          <w:bCs/>
          <w:color w:val="00000A"/>
          <w:sz w:val="36"/>
          <w:szCs w:val="36"/>
          <w:lang w:val="uk-UA"/>
        </w:rPr>
        <w:t>202</w:t>
      </w:r>
      <w:r>
        <w:rPr>
          <w:rFonts w:ascii="Times New Roman" w:eastAsia="Times New Roman" w:hAnsi="Times New Roman" w:cs="Times New Roman"/>
          <w:b/>
          <w:bCs/>
          <w:color w:val="00000A"/>
          <w:sz w:val="36"/>
          <w:szCs w:val="36"/>
          <w:lang w:val="uk-UA"/>
        </w:rPr>
        <w:t>4</w:t>
      </w:r>
    </w:p>
    <w:p w14:paraId="3F2F0081" w14:textId="7DAF2872" w:rsidR="007706B5" w:rsidRDefault="007706B5" w:rsidP="004D2497">
      <w:pPr>
        <w:pStyle w:val="Default"/>
        <w:tabs>
          <w:tab w:val="left" w:pos="5103"/>
        </w:tabs>
        <w:spacing w:after="120"/>
        <w:rPr>
          <w:b/>
          <w:bCs/>
          <w:lang w:val="uk-UA"/>
        </w:rPr>
      </w:pPr>
    </w:p>
    <w:p w14:paraId="43AFAA21" w14:textId="451E929F" w:rsidR="004D2497" w:rsidRDefault="004D2497" w:rsidP="004D2497">
      <w:pPr>
        <w:pStyle w:val="Default"/>
        <w:tabs>
          <w:tab w:val="left" w:pos="5103"/>
        </w:tabs>
        <w:spacing w:after="120"/>
        <w:rPr>
          <w:b/>
          <w:bCs/>
          <w:lang w:val="uk-UA"/>
        </w:rPr>
      </w:pPr>
    </w:p>
    <w:p w14:paraId="40EBC769" w14:textId="77777777" w:rsidR="004D2497" w:rsidRDefault="004D2497" w:rsidP="004D2497">
      <w:pPr>
        <w:pStyle w:val="Default"/>
        <w:tabs>
          <w:tab w:val="left" w:pos="5103"/>
        </w:tabs>
        <w:spacing w:after="120"/>
        <w:rPr>
          <w:b/>
          <w:bCs/>
          <w:lang w:val="uk-UA"/>
        </w:rPr>
      </w:pPr>
    </w:p>
    <w:p w14:paraId="09332B69" w14:textId="77777777" w:rsidR="00F37381" w:rsidRDefault="00F37381" w:rsidP="00F37381">
      <w:pPr>
        <w:pStyle w:val="Default"/>
        <w:numPr>
          <w:ilvl w:val="0"/>
          <w:numId w:val="1"/>
        </w:numPr>
        <w:tabs>
          <w:tab w:val="left" w:pos="5103"/>
        </w:tabs>
        <w:spacing w:after="120"/>
        <w:jc w:val="center"/>
        <w:rPr>
          <w:b/>
          <w:bCs/>
          <w:color w:val="000000" w:themeColor="text1"/>
          <w:lang w:val="uk-UA"/>
        </w:rPr>
      </w:pPr>
      <w:r>
        <w:rPr>
          <w:b/>
          <w:bCs/>
          <w:color w:val="000000" w:themeColor="text1"/>
          <w:lang w:val="uk-UA"/>
        </w:rPr>
        <w:t>ЗАГАЛЬНІ ПОЛОЖЕННЯ</w:t>
      </w:r>
    </w:p>
    <w:p w14:paraId="0B1506C2"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1.1. Це Положення визначає правовий статус та основні засади </w:t>
      </w:r>
      <w:r>
        <w:rPr>
          <w:color w:val="auto"/>
          <w:lang w:val="uk-UA"/>
        </w:rPr>
        <w:t>функціонування</w:t>
      </w:r>
      <w:r>
        <w:rPr>
          <w:color w:val="000000" w:themeColor="text1"/>
          <w:lang w:val="uk-UA"/>
        </w:rPr>
        <w:t xml:space="preserve"> </w:t>
      </w:r>
      <w:r w:rsidR="00E73773">
        <w:rPr>
          <w:b/>
          <w:color w:val="000000" w:themeColor="text1"/>
          <w:lang w:val="uk-UA"/>
        </w:rPr>
        <w:t xml:space="preserve"> </w:t>
      </w:r>
      <w:proofErr w:type="spellStart"/>
      <w:r w:rsidR="00E73773">
        <w:rPr>
          <w:b/>
          <w:color w:val="000000" w:themeColor="text1"/>
          <w:lang w:val="uk-UA"/>
        </w:rPr>
        <w:t>Слюсарівської</w:t>
      </w:r>
      <w:proofErr w:type="spellEnd"/>
      <w:r>
        <w:rPr>
          <w:b/>
          <w:color w:val="000000" w:themeColor="text1"/>
          <w:lang w:val="uk-UA"/>
        </w:rPr>
        <w:t xml:space="preserve">  філії</w:t>
      </w:r>
      <w:r>
        <w:rPr>
          <w:color w:val="000000" w:themeColor="text1"/>
          <w:lang w:val="uk-UA"/>
        </w:rPr>
        <w:t xml:space="preserve"> у складі </w:t>
      </w:r>
      <w:r>
        <w:rPr>
          <w:b/>
          <w:lang w:val="uk-UA"/>
        </w:rPr>
        <w:t>Савранського ліцею Савранської селищної ради Одеської області (код</w:t>
      </w:r>
      <w:r>
        <w:rPr>
          <w:bCs/>
          <w:color w:val="000000" w:themeColor="text1"/>
          <w:lang w:val="uk-UA"/>
        </w:rPr>
        <w:t xml:space="preserve"> </w:t>
      </w:r>
      <w:r>
        <w:rPr>
          <w:b/>
          <w:bCs/>
          <w:color w:val="000000" w:themeColor="text1"/>
          <w:lang w:val="uk-UA"/>
        </w:rPr>
        <w:t>ЄДРПОУ 25424698).</w:t>
      </w:r>
      <w:r>
        <w:rPr>
          <w:color w:val="000000" w:themeColor="text1"/>
          <w:lang w:val="uk-UA"/>
        </w:rPr>
        <w:t xml:space="preserve"> </w:t>
      </w:r>
    </w:p>
    <w:p w14:paraId="40B0E903" w14:textId="77777777" w:rsidR="00F37381" w:rsidRDefault="00F37381" w:rsidP="007706B5">
      <w:pPr>
        <w:pStyle w:val="Default"/>
        <w:tabs>
          <w:tab w:val="left" w:pos="5103"/>
        </w:tabs>
        <w:spacing w:after="120"/>
        <w:ind w:firstLine="709"/>
        <w:jc w:val="both"/>
        <w:rPr>
          <w:color w:val="auto"/>
          <w:lang w:val="uk-UA"/>
        </w:rPr>
      </w:pPr>
      <w:r>
        <w:rPr>
          <w:color w:val="000000" w:themeColor="text1"/>
          <w:lang w:val="uk-UA"/>
        </w:rPr>
        <w:t>1.2. </w:t>
      </w:r>
      <w:proofErr w:type="spellStart"/>
      <w:r w:rsidR="00E73773">
        <w:rPr>
          <w:b/>
          <w:color w:val="000000" w:themeColor="text1"/>
          <w:lang w:val="uk-UA"/>
        </w:rPr>
        <w:t>Слюсарівська</w:t>
      </w:r>
      <w:proofErr w:type="spellEnd"/>
      <w:r>
        <w:rPr>
          <w:b/>
          <w:color w:val="000000" w:themeColor="text1"/>
          <w:lang w:val="uk-UA"/>
        </w:rPr>
        <w:t xml:space="preserve"> філія</w:t>
      </w:r>
      <w:r>
        <w:rPr>
          <w:color w:val="000000" w:themeColor="text1"/>
          <w:lang w:val="uk-UA"/>
        </w:rPr>
        <w:t xml:space="preserve"> </w:t>
      </w:r>
      <w:r>
        <w:rPr>
          <w:b/>
          <w:color w:val="auto"/>
          <w:lang w:val="uk-UA"/>
        </w:rPr>
        <w:t xml:space="preserve">Савранського ліцею Савранської селищної ради Одеської області </w:t>
      </w:r>
      <w:r>
        <w:rPr>
          <w:color w:val="000000" w:themeColor="text1"/>
          <w:lang w:val="uk-UA"/>
        </w:rPr>
        <w:t xml:space="preserve">(далі – Філія) є територіально відокремленим структурним підрозділом </w:t>
      </w:r>
      <w:r>
        <w:rPr>
          <w:lang w:val="uk-UA"/>
        </w:rPr>
        <w:t>Савранського ліцею Савранської селищної ради Одеської області</w:t>
      </w:r>
      <w:r>
        <w:rPr>
          <w:color w:val="000000" w:themeColor="text1"/>
          <w:lang w:val="uk-UA"/>
        </w:rPr>
        <w:t xml:space="preserve">, що не має статусу юридичної особи і діє на підставі цього Положення, затвердженого </w:t>
      </w:r>
      <w:r w:rsidR="001F410F" w:rsidRPr="00C73024">
        <w:rPr>
          <w:bCs/>
          <w:color w:val="auto"/>
          <w:lang w:val="uk-UA" w:eastAsia="x-none"/>
        </w:rPr>
        <w:t xml:space="preserve">рішенням </w:t>
      </w:r>
      <w:r w:rsidR="001F410F">
        <w:rPr>
          <w:bCs/>
          <w:color w:val="auto"/>
          <w:lang w:val="uk-UA" w:eastAsia="x-none"/>
        </w:rPr>
        <w:t>Савранської</w:t>
      </w:r>
      <w:r w:rsidR="001F410F" w:rsidRPr="00C73024">
        <w:rPr>
          <w:bCs/>
          <w:color w:val="auto"/>
          <w:lang w:val="uk-UA" w:eastAsia="x-none"/>
        </w:rPr>
        <w:t xml:space="preserve"> селищ</w:t>
      </w:r>
      <w:r w:rsidR="001F410F">
        <w:rPr>
          <w:bCs/>
          <w:color w:val="auto"/>
          <w:lang w:val="uk-UA" w:eastAsia="x-none"/>
        </w:rPr>
        <w:t xml:space="preserve">ної ради  Одеської </w:t>
      </w:r>
      <w:r w:rsidR="001F410F" w:rsidRPr="00C73024">
        <w:rPr>
          <w:bCs/>
          <w:color w:val="auto"/>
          <w:lang w:val="uk-UA" w:eastAsia="x-none"/>
        </w:rPr>
        <w:t>області</w:t>
      </w:r>
      <w:r w:rsidR="001F410F" w:rsidRPr="00C73024">
        <w:rPr>
          <w:bCs/>
          <w:color w:val="FF0000"/>
          <w:lang w:val="uk-UA" w:eastAsia="x-none"/>
        </w:rPr>
        <w:t xml:space="preserve"> </w:t>
      </w:r>
      <w:r w:rsidR="001F410F" w:rsidRPr="00C73024">
        <w:rPr>
          <w:bCs/>
          <w:lang w:val="uk-UA" w:eastAsia="x-none"/>
        </w:rPr>
        <w:t xml:space="preserve">від </w:t>
      </w:r>
      <w:r w:rsidR="001F410F" w:rsidRPr="00C73024">
        <w:rPr>
          <w:bCs/>
          <w:color w:val="auto"/>
          <w:lang w:val="uk-UA" w:eastAsia="x-none"/>
        </w:rPr>
        <w:t xml:space="preserve">рішенням </w:t>
      </w:r>
      <w:r w:rsidR="001F410F">
        <w:rPr>
          <w:bCs/>
          <w:color w:val="auto"/>
          <w:lang w:val="uk-UA" w:eastAsia="x-none"/>
        </w:rPr>
        <w:t>Савранської</w:t>
      </w:r>
      <w:r w:rsidR="001F410F" w:rsidRPr="00C73024">
        <w:rPr>
          <w:bCs/>
          <w:color w:val="auto"/>
          <w:lang w:val="uk-UA" w:eastAsia="x-none"/>
        </w:rPr>
        <w:t xml:space="preserve"> селищ</w:t>
      </w:r>
      <w:r w:rsidR="001F410F">
        <w:rPr>
          <w:bCs/>
          <w:color w:val="auto"/>
          <w:lang w:val="uk-UA" w:eastAsia="x-none"/>
        </w:rPr>
        <w:t xml:space="preserve">ної ради  Одеської </w:t>
      </w:r>
      <w:r w:rsidR="001F410F" w:rsidRPr="00C73024">
        <w:rPr>
          <w:bCs/>
          <w:color w:val="auto"/>
          <w:lang w:val="uk-UA" w:eastAsia="x-none"/>
        </w:rPr>
        <w:t>області</w:t>
      </w:r>
      <w:r w:rsidR="001F410F" w:rsidRPr="002B45A9">
        <w:rPr>
          <w:bCs/>
          <w:color w:val="000000" w:themeColor="text1"/>
          <w:lang w:val="uk-UA" w:eastAsia="x-none"/>
        </w:rPr>
        <w:t xml:space="preserve"> </w:t>
      </w:r>
      <w:r w:rsidR="009C3244">
        <w:rPr>
          <w:bCs/>
          <w:lang w:val="uk-UA" w:eastAsia="x-none"/>
        </w:rPr>
        <w:t>від 28.07.2022 року № 2050-</w:t>
      </w:r>
      <w:r w:rsidR="009C3244">
        <w:rPr>
          <w:bCs/>
          <w:lang w:eastAsia="x-none"/>
        </w:rPr>
        <w:t>VIII</w:t>
      </w:r>
      <w:r w:rsidR="009C3244">
        <w:rPr>
          <w:bCs/>
          <w:lang w:val="uk-UA" w:eastAsia="x-none"/>
        </w:rPr>
        <w:t xml:space="preserve"> «Про зміну місцезнаходження, перейменування та затвердження Статутів закладів освіти, які належать до комунальної власності Савранської селищної ради Одеської області».</w:t>
      </w:r>
    </w:p>
    <w:p w14:paraId="5DE7FC31" w14:textId="77777777" w:rsidR="00F37381" w:rsidRDefault="007706B5" w:rsidP="00F37381">
      <w:pPr>
        <w:pStyle w:val="Default"/>
        <w:tabs>
          <w:tab w:val="left" w:pos="5103"/>
        </w:tabs>
        <w:spacing w:after="120"/>
        <w:ind w:firstLine="709"/>
        <w:jc w:val="both"/>
        <w:rPr>
          <w:color w:val="auto"/>
          <w:lang w:val="uk-UA"/>
        </w:rPr>
      </w:pPr>
      <w:r>
        <w:rPr>
          <w:spacing w:val="-6"/>
          <w:lang w:val="uk-UA"/>
        </w:rPr>
        <w:t>Скорочене найменування Філій українською мовою</w:t>
      </w:r>
      <w:r w:rsidR="00F37381">
        <w:rPr>
          <w:color w:val="auto"/>
          <w:lang w:val="uk-UA"/>
        </w:rPr>
        <w:t xml:space="preserve">: </w:t>
      </w:r>
      <w:proofErr w:type="spellStart"/>
      <w:r w:rsidR="00E73773">
        <w:rPr>
          <w:b/>
          <w:color w:val="auto"/>
          <w:lang w:val="uk-UA"/>
        </w:rPr>
        <w:t>Слюсарівська</w:t>
      </w:r>
      <w:proofErr w:type="spellEnd"/>
      <w:r w:rsidR="00F37381">
        <w:rPr>
          <w:b/>
          <w:color w:val="auto"/>
          <w:lang w:val="uk-UA"/>
        </w:rPr>
        <w:t xml:space="preserve"> філія.</w:t>
      </w:r>
    </w:p>
    <w:p w14:paraId="27C2D76B"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1.3. Правонаступником майна, прав та обов’язків Філії є </w:t>
      </w:r>
      <w:r>
        <w:rPr>
          <w:color w:val="auto"/>
          <w:lang w:val="uk-UA"/>
        </w:rPr>
        <w:t xml:space="preserve">Савранський ліцей Савранської селищної ради Одеської області </w:t>
      </w:r>
      <w:r>
        <w:rPr>
          <w:color w:val="000000" w:themeColor="text1"/>
          <w:lang w:val="uk-UA"/>
        </w:rPr>
        <w:t xml:space="preserve">(далі – Опорний заклад). </w:t>
      </w:r>
    </w:p>
    <w:p w14:paraId="78CEE1C2" w14:textId="77777777" w:rsidR="00F37381" w:rsidRDefault="00F37381" w:rsidP="00F37381">
      <w:pPr>
        <w:pStyle w:val="Default"/>
        <w:tabs>
          <w:tab w:val="left" w:pos="5103"/>
        </w:tabs>
        <w:spacing w:after="120"/>
        <w:ind w:firstLine="709"/>
        <w:jc w:val="both"/>
        <w:rPr>
          <w:rFonts w:eastAsia="Times New Roman"/>
          <w:color w:val="auto"/>
          <w:lang w:val="uk-UA"/>
        </w:rPr>
      </w:pPr>
      <w:r>
        <w:rPr>
          <w:color w:val="000000" w:themeColor="text1"/>
          <w:lang w:val="uk-UA"/>
        </w:rPr>
        <w:t>1.4. Філ</w:t>
      </w:r>
      <w:r w:rsidR="00E73773">
        <w:rPr>
          <w:color w:val="000000" w:themeColor="text1"/>
          <w:lang w:val="uk-UA"/>
        </w:rPr>
        <w:t xml:space="preserve">ія знаходиться за </w:t>
      </w:r>
      <w:proofErr w:type="spellStart"/>
      <w:r w:rsidR="00E73773">
        <w:rPr>
          <w:color w:val="000000" w:themeColor="text1"/>
          <w:lang w:val="uk-UA"/>
        </w:rPr>
        <w:t>адресою</w:t>
      </w:r>
      <w:proofErr w:type="spellEnd"/>
      <w:r w:rsidR="00E73773">
        <w:rPr>
          <w:color w:val="000000" w:themeColor="text1"/>
          <w:lang w:val="uk-UA"/>
        </w:rPr>
        <w:t xml:space="preserve">: </w:t>
      </w:r>
      <w:r w:rsidR="007706B5">
        <w:rPr>
          <w:color w:val="000000" w:themeColor="text1"/>
          <w:lang w:val="uk-UA"/>
        </w:rPr>
        <w:t xml:space="preserve">Україна, </w:t>
      </w:r>
      <w:r w:rsidR="00E73773">
        <w:rPr>
          <w:color w:val="000000" w:themeColor="text1"/>
          <w:lang w:val="uk-UA"/>
        </w:rPr>
        <w:t>66222</w:t>
      </w:r>
      <w:r>
        <w:rPr>
          <w:color w:val="000000" w:themeColor="text1"/>
          <w:lang w:val="uk-UA"/>
        </w:rPr>
        <w:t xml:space="preserve">, Одеська </w:t>
      </w:r>
      <w:r w:rsidR="0062718A">
        <w:rPr>
          <w:color w:val="000000" w:themeColor="text1"/>
          <w:lang w:val="uk-UA"/>
        </w:rPr>
        <w:t xml:space="preserve">область, Подільський район, </w:t>
      </w:r>
      <w:r w:rsidR="007A26AD">
        <w:rPr>
          <w:color w:val="000000" w:themeColor="text1"/>
          <w:lang w:val="uk-UA"/>
        </w:rPr>
        <w:t xml:space="preserve"> село </w:t>
      </w:r>
      <w:proofErr w:type="spellStart"/>
      <w:r w:rsidR="007A26AD">
        <w:rPr>
          <w:color w:val="000000" w:themeColor="text1"/>
          <w:lang w:val="uk-UA"/>
        </w:rPr>
        <w:t>Слюсареве</w:t>
      </w:r>
      <w:proofErr w:type="spellEnd"/>
      <w:r w:rsidR="007A26AD">
        <w:rPr>
          <w:color w:val="000000" w:themeColor="text1"/>
          <w:lang w:val="uk-UA"/>
        </w:rPr>
        <w:t>, вулиця Перемоги, будинок 15</w:t>
      </w:r>
      <w:r>
        <w:rPr>
          <w:color w:val="000000" w:themeColor="text1"/>
          <w:lang w:val="uk-UA"/>
        </w:rPr>
        <w:t>.</w:t>
      </w:r>
    </w:p>
    <w:p w14:paraId="33B7D107"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 xml:space="preserve">1.5. Філія у своїй діяльності керується Конституцією України, Законами України «Про освіту», «Про повну загальну середню освіту», </w:t>
      </w:r>
      <w:r>
        <w:rPr>
          <w:bCs/>
          <w:color w:val="000000" w:themeColor="text1"/>
          <w:lang w:val="uk-UA"/>
        </w:rPr>
        <w:t xml:space="preserve">Постановою Кабінету Міністрів України від 19 червня 2019 року № 532 «Про затвердження </w:t>
      </w:r>
      <w:r>
        <w:rPr>
          <w:color w:val="000000" w:themeColor="text1"/>
          <w:lang w:val="uk-UA"/>
        </w:rPr>
        <w:t>Положення про освітній округ і опорний заклад освіти»,</w:t>
      </w:r>
      <w:r>
        <w:rPr>
          <w:bCs/>
          <w:color w:val="000000" w:themeColor="text1"/>
          <w:lang w:val="uk-UA"/>
        </w:rPr>
        <w:t xml:space="preserve"> наказом Міністерства освіти і науки України від 06 грудня 2017 року № 1568 «Про затвердження Типового положення про філію закладу освіти», </w:t>
      </w:r>
      <w:r>
        <w:rPr>
          <w:bCs/>
          <w:lang w:val="uk-UA"/>
        </w:rPr>
        <w:t xml:space="preserve">іншими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w:t>
      </w:r>
      <w:r>
        <w:rPr>
          <w:bCs/>
          <w:color w:val="000000" w:themeColor="text1"/>
          <w:lang w:val="uk-UA"/>
        </w:rPr>
        <w:t>Статутом опорного закладу, а також цим Положенням.</w:t>
      </w:r>
    </w:p>
    <w:p w14:paraId="2DDAD5A2" w14:textId="77777777" w:rsidR="00F37381" w:rsidRDefault="00F37381" w:rsidP="00F37381">
      <w:pPr>
        <w:tabs>
          <w:tab w:val="left" w:pos="0"/>
          <w:tab w:val="left" w:pos="851"/>
          <w:tab w:val="left" w:pos="1276"/>
          <w:tab w:val="left" w:pos="5103"/>
        </w:tabs>
        <w:spacing w:after="120" w:line="240" w:lineRule="auto"/>
        <w:ind w:firstLine="709"/>
        <w:jc w:val="both"/>
        <w:rPr>
          <w:rFonts w:ascii="Times New Roman" w:hAnsi="Times New Roman" w:cs="Times New Roman"/>
          <w:bCs/>
          <w:color w:val="000000" w:themeColor="text1"/>
          <w:sz w:val="24"/>
          <w:szCs w:val="24"/>
          <w:lang w:val="uk-UA"/>
        </w:rPr>
      </w:pPr>
      <w:r>
        <w:rPr>
          <w:rFonts w:ascii="Times New Roman" w:hAnsi="Times New Roman" w:cs="Times New Roman"/>
          <w:color w:val="000000" w:themeColor="text1"/>
          <w:sz w:val="24"/>
          <w:szCs w:val="24"/>
          <w:lang w:val="uk-UA"/>
        </w:rPr>
        <w:t xml:space="preserve">1.6. Головною метою функціонування Філії є забезпечення здобуття  дошкільної освіти, початкової освіти у </w:t>
      </w:r>
      <w:r>
        <w:rPr>
          <w:rFonts w:ascii="Times New Roman" w:hAnsi="Times New Roman" w:cs="Times New Roman"/>
          <w:bCs/>
          <w:color w:val="000000" w:themeColor="text1"/>
          <w:sz w:val="24"/>
          <w:szCs w:val="24"/>
          <w:lang w:val="uk-UA"/>
        </w:rPr>
        <w:t>1-4 класах – термін навчання 4 роки</w:t>
      </w:r>
      <w:r w:rsidR="005B643C">
        <w:rPr>
          <w:rFonts w:ascii="Times New Roman" w:hAnsi="Times New Roman" w:cs="Times New Roman"/>
          <w:bCs/>
          <w:color w:val="000000" w:themeColor="text1"/>
          <w:sz w:val="24"/>
          <w:szCs w:val="24"/>
          <w:lang w:val="uk-UA"/>
        </w:rPr>
        <w:t>.</w:t>
      </w:r>
    </w:p>
    <w:p w14:paraId="3F426465"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1.7. Головними завданнями Філії є:</w:t>
      </w:r>
    </w:p>
    <w:p w14:paraId="71124789" w14:textId="77777777"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створення єдиного освітнього простору;</w:t>
      </w:r>
    </w:p>
    <w:p w14:paraId="654F5298" w14:textId="77777777"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 xml:space="preserve">забезпечення рівного доступу осіб до якісної освіти; </w:t>
      </w:r>
    </w:p>
    <w:p w14:paraId="2F208CED" w14:textId="77777777"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раціонального й ефективного використання наявних ресурсів суб’єктів округу;</w:t>
      </w:r>
    </w:p>
    <w:p w14:paraId="0ECB35AB" w14:textId="77777777"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створення умов для здобуття особами початкової освіти, забезпечення всебічного розвитку особи, незалежно від місця їх проживання;</w:t>
      </w:r>
    </w:p>
    <w:p w14:paraId="24D6A53C" w14:textId="77777777"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 xml:space="preserve">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 </w:t>
      </w:r>
    </w:p>
    <w:p w14:paraId="598DA68B" w14:textId="77777777"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 xml:space="preserve">забезпечення здобуття громадянами початкової освіти; </w:t>
      </w:r>
    </w:p>
    <w:p w14:paraId="2A3B01BB" w14:textId="77777777"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формування і розвиток творчої особистості з усвідомленою громадською позицією, почуттям національної самосвідомості;</w:t>
      </w:r>
    </w:p>
    <w:p w14:paraId="34BE379B" w14:textId="77777777"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 xml:space="preserve">виховання громадянина України; </w:t>
      </w:r>
    </w:p>
    <w:p w14:paraId="0067F287" w14:textId="77777777"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виховання шанобливого ставлення до родини, поваги до народних традицій і звичаїв, державної мови, національних цінностей українського народу та інших народів і націй;</w:t>
      </w:r>
    </w:p>
    <w:p w14:paraId="2ECFE7E1" w14:textId="77777777"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w:t>
      </w:r>
    </w:p>
    <w:p w14:paraId="1E75AC49" w14:textId="77777777" w:rsidR="004D2497" w:rsidRDefault="004D2497" w:rsidP="00F37381">
      <w:pPr>
        <w:pStyle w:val="Default"/>
        <w:tabs>
          <w:tab w:val="left" w:pos="851"/>
          <w:tab w:val="left" w:pos="5103"/>
        </w:tabs>
        <w:ind w:firstLine="709"/>
        <w:jc w:val="both"/>
        <w:rPr>
          <w:color w:val="000000" w:themeColor="text1"/>
          <w:lang w:val="uk-UA"/>
        </w:rPr>
      </w:pPr>
    </w:p>
    <w:p w14:paraId="152176E1" w14:textId="77777777" w:rsidR="004D2497" w:rsidRDefault="004D2497" w:rsidP="00F37381">
      <w:pPr>
        <w:pStyle w:val="Default"/>
        <w:tabs>
          <w:tab w:val="left" w:pos="851"/>
          <w:tab w:val="left" w:pos="5103"/>
        </w:tabs>
        <w:ind w:firstLine="709"/>
        <w:jc w:val="both"/>
        <w:rPr>
          <w:color w:val="000000" w:themeColor="text1"/>
          <w:lang w:val="uk-UA"/>
        </w:rPr>
      </w:pPr>
    </w:p>
    <w:p w14:paraId="344E939E" w14:textId="77777777" w:rsidR="004D2497" w:rsidRDefault="004D2497" w:rsidP="00F37381">
      <w:pPr>
        <w:pStyle w:val="Default"/>
        <w:tabs>
          <w:tab w:val="left" w:pos="851"/>
          <w:tab w:val="left" w:pos="5103"/>
        </w:tabs>
        <w:ind w:firstLine="709"/>
        <w:jc w:val="both"/>
        <w:rPr>
          <w:color w:val="000000" w:themeColor="text1"/>
          <w:lang w:val="uk-UA"/>
        </w:rPr>
      </w:pPr>
    </w:p>
    <w:p w14:paraId="255B234C" w14:textId="77777777" w:rsidR="004D2497" w:rsidRDefault="004D2497" w:rsidP="00F37381">
      <w:pPr>
        <w:pStyle w:val="Default"/>
        <w:tabs>
          <w:tab w:val="left" w:pos="851"/>
          <w:tab w:val="left" w:pos="5103"/>
        </w:tabs>
        <w:ind w:firstLine="709"/>
        <w:jc w:val="both"/>
        <w:rPr>
          <w:color w:val="000000" w:themeColor="text1"/>
          <w:lang w:val="uk-UA"/>
        </w:rPr>
      </w:pPr>
    </w:p>
    <w:p w14:paraId="61323655" w14:textId="77777777" w:rsidR="00532EB6" w:rsidRDefault="00532EB6" w:rsidP="00F37381">
      <w:pPr>
        <w:pStyle w:val="Default"/>
        <w:tabs>
          <w:tab w:val="left" w:pos="851"/>
          <w:tab w:val="left" w:pos="5103"/>
        </w:tabs>
        <w:ind w:firstLine="709"/>
        <w:jc w:val="both"/>
        <w:rPr>
          <w:color w:val="000000" w:themeColor="text1"/>
          <w:lang w:val="uk-UA"/>
        </w:rPr>
      </w:pPr>
    </w:p>
    <w:p w14:paraId="6DBFD478" w14:textId="77777777" w:rsidR="00532EB6" w:rsidRDefault="00532EB6" w:rsidP="00F37381">
      <w:pPr>
        <w:pStyle w:val="Default"/>
        <w:tabs>
          <w:tab w:val="left" w:pos="851"/>
          <w:tab w:val="left" w:pos="5103"/>
        </w:tabs>
        <w:ind w:firstLine="709"/>
        <w:jc w:val="both"/>
        <w:rPr>
          <w:color w:val="000000" w:themeColor="text1"/>
          <w:lang w:val="uk-UA"/>
        </w:rPr>
      </w:pPr>
    </w:p>
    <w:p w14:paraId="78FF7D7A" w14:textId="5E5B4055"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розвиток особистості здобувача освіти, його здібностей і обдарувань, наукового світогляду;</w:t>
      </w:r>
    </w:p>
    <w:p w14:paraId="7C7D9845" w14:textId="77777777" w:rsidR="00F37381" w:rsidRDefault="00F37381" w:rsidP="00F37381">
      <w:pPr>
        <w:pStyle w:val="Default"/>
        <w:tabs>
          <w:tab w:val="left" w:pos="851"/>
          <w:tab w:val="left" w:pos="5103"/>
        </w:tabs>
        <w:ind w:firstLine="709"/>
        <w:jc w:val="both"/>
        <w:rPr>
          <w:color w:val="000000" w:themeColor="text1"/>
          <w:lang w:val="uk-UA"/>
        </w:rPr>
      </w:pPr>
      <w:r>
        <w:rPr>
          <w:color w:val="000000" w:themeColor="text1"/>
          <w:lang w:val="uk-UA"/>
        </w:rPr>
        <w:t xml:space="preserve">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та зміцнення фізичного і психічного здоров'я учнів; </w:t>
      </w:r>
    </w:p>
    <w:p w14:paraId="79477F15"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створення умов для оволодіння системою знань про природу, людину і суспільство. </w:t>
      </w:r>
    </w:p>
    <w:p w14:paraId="46E337BF"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1.8. Філію створено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наявних ресурсів суб’єктів освітнього округу (опорного закладу).</w:t>
      </w:r>
    </w:p>
    <w:p w14:paraId="15DE829D"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1.9. Філія несе відповідальність перед особою, суспільством і державою за безпечні умови освітньої діяльності та дотримання державних стандартів дошкільної, початкової та базової середньої освіти. </w:t>
      </w:r>
    </w:p>
    <w:p w14:paraId="14458DEA"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 xml:space="preserve">1.10. Мова навчання  – українська. </w:t>
      </w:r>
    </w:p>
    <w:p w14:paraId="4B620B6B" w14:textId="77777777" w:rsidR="00F37381" w:rsidRDefault="00F37381" w:rsidP="00F37381">
      <w:pPr>
        <w:pStyle w:val="Default"/>
        <w:tabs>
          <w:tab w:val="left" w:pos="5103"/>
        </w:tabs>
        <w:spacing w:after="120"/>
        <w:jc w:val="center"/>
        <w:rPr>
          <w:b/>
          <w:color w:val="000000" w:themeColor="text1"/>
          <w:lang w:val="uk-UA"/>
        </w:rPr>
      </w:pPr>
      <w:bookmarkStart w:id="0" w:name="n17"/>
      <w:bookmarkStart w:id="1" w:name="n20"/>
      <w:bookmarkStart w:id="2" w:name="n21"/>
      <w:bookmarkStart w:id="3" w:name="n22"/>
      <w:bookmarkStart w:id="4" w:name="n23"/>
      <w:bookmarkStart w:id="5" w:name="n31"/>
      <w:bookmarkStart w:id="6" w:name="n32"/>
      <w:bookmarkEnd w:id="0"/>
      <w:bookmarkEnd w:id="1"/>
      <w:bookmarkEnd w:id="2"/>
      <w:bookmarkEnd w:id="3"/>
      <w:bookmarkEnd w:id="4"/>
      <w:bookmarkEnd w:id="5"/>
      <w:bookmarkEnd w:id="6"/>
    </w:p>
    <w:p w14:paraId="0B5CF7AB" w14:textId="77777777" w:rsidR="00F37381" w:rsidRDefault="00F37381" w:rsidP="00F37381">
      <w:pPr>
        <w:pStyle w:val="Default"/>
        <w:tabs>
          <w:tab w:val="left" w:pos="5103"/>
        </w:tabs>
        <w:spacing w:after="120"/>
        <w:jc w:val="center"/>
        <w:rPr>
          <w:b/>
          <w:color w:val="000000" w:themeColor="text1"/>
          <w:lang w:val="uk-UA"/>
        </w:rPr>
      </w:pPr>
      <w:r>
        <w:rPr>
          <w:b/>
          <w:color w:val="000000" w:themeColor="text1"/>
          <w:lang w:val="uk-UA"/>
        </w:rPr>
        <w:t>II. ОРГАНІЗАЦІЯ ОСВІТНЬОГО ПРОЦЕСУ</w:t>
      </w:r>
    </w:p>
    <w:p w14:paraId="08960EE6" w14:textId="77777777" w:rsidR="00F37381" w:rsidRDefault="00F37381" w:rsidP="00F37381">
      <w:pPr>
        <w:pStyle w:val="Default"/>
        <w:tabs>
          <w:tab w:val="left" w:pos="5103"/>
        </w:tabs>
        <w:spacing w:after="120"/>
        <w:ind w:firstLine="709"/>
        <w:jc w:val="both"/>
        <w:rPr>
          <w:rFonts w:eastAsia="Times New Roman"/>
          <w:color w:val="000000" w:themeColor="text1"/>
          <w:lang w:val="uk-UA"/>
        </w:rPr>
      </w:pPr>
      <w:r>
        <w:rPr>
          <w:color w:val="000000" w:themeColor="text1"/>
          <w:lang w:val="uk-UA"/>
        </w:rPr>
        <w:t>2.1. </w:t>
      </w:r>
      <w:r>
        <w:rPr>
          <w:rFonts w:eastAsia="Times New Roman"/>
          <w:color w:val="000000" w:themeColor="text1"/>
          <w:lang w:val="uk-UA"/>
        </w:rPr>
        <w:t xml:space="preserve">Права та обов'язки учасників освітнього процесу визначаються Законами України </w:t>
      </w:r>
      <w:hyperlink r:id="rId8" w:tgtFrame="_blank" w:history="1">
        <w:r>
          <w:rPr>
            <w:rStyle w:val="a3"/>
            <w:rFonts w:eastAsia="Times New Roman"/>
            <w:color w:val="000000" w:themeColor="text1"/>
            <w:u w:val="none"/>
            <w:lang w:val="uk-UA"/>
          </w:rPr>
          <w:t>«Про освіту»</w:t>
        </w:r>
      </w:hyperlink>
      <w:r>
        <w:rPr>
          <w:rFonts w:eastAsia="Times New Roman"/>
          <w:color w:val="000000" w:themeColor="text1"/>
          <w:lang w:val="uk-UA"/>
        </w:rPr>
        <w:t>, «Про дошкільну освіту», іншими нормативно-правовими актами, у тому числі цим Положенням, Статутом та правилами внутрішнього розпорядку Опорного закладу.</w:t>
      </w:r>
    </w:p>
    <w:p w14:paraId="7FC654BC" w14:textId="77777777" w:rsidR="00F37381" w:rsidRDefault="00F37381" w:rsidP="00F37381">
      <w:pPr>
        <w:shd w:val="clear" w:color="auto" w:fill="FFFFFF"/>
        <w:tabs>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2.2. </w:t>
      </w:r>
      <w:r>
        <w:rPr>
          <w:rFonts w:ascii="Times New Roman" w:eastAsia="Times New Roman" w:hAnsi="Times New Roman" w:cs="Times New Roman"/>
          <w:color w:val="000000" w:themeColor="text1"/>
          <w:sz w:val="24"/>
          <w:szCs w:val="24"/>
          <w:lang w:val="uk-UA"/>
        </w:rPr>
        <w:t>Освітній процес у Філії організовується у формах здобуття дошкільної</w:t>
      </w:r>
      <w:r w:rsidR="0061450E">
        <w:rPr>
          <w:rFonts w:ascii="Times New Roman" w:eastAsia="Times New Roman" w:hAnsi="Times New Roman" w:cs="Times New Roman"/>
          <w:color w:val="000000" w:themeColor="text1"/>
          <w:sz w:val="24"/>
          <w:szCs w:val="24"/>
          <w:lang w:val="uk-UA"/>
        </w:rPr>
        <w:t xml:space="preserve"> та </w:t>
      </w:r>
      <w:r>
        <w:rPr>
          <w:rFonts w:ascii="Times New Roman" w:eastAsia="Times New Roman" w:hAnsi="Times New Roman" w:cs="Times New Roman"/>
          <w:color w:val="000000" w:themeColor="text1"/>
          <w:sz w:val="24"/>
          <w:szCs w:val="24"/>
          <w:lang w:val="uk-UA"/>
        </w:rPr>
        <w:t xml:space="preserve">початкової освіти з урахуванням особливостей освітньої діяльності Опорного закладу та </w:t>
      </w:r>
      <w:r>
        <w:rPr>
          <w:rFonts w:ascii="Times New Roman" w:hAnsi="Times New Roman" w:cs="Times New Roman"/>
          <w:color w:val="000000" w:themeColor="text1"/>
          <w:sz w:val="24"/>
          <w:szCs w:val="24"/>
          <w:lang w:val="uk-UA"/>
        </w:rPr>
        <w:t xml:space="preserve">відповідно до його плану роботи. </w:t>
      </w:r>
    </w:p>
    <w:p w14:paraId="76AD9F90" w14:textId="77777777" w:rsidR="00F37381" w:rsidRDefault="00F37381" w:rsidP="00F37381">
      <w:pPr>
        <w:shd w:val="clear" w:color="auto" w:fill="FFFFFF"/>
        <w:tabs>
          <w:tab w:val="left" w:pos="5103"/>
        </w:tabs>
        <w:spacing w:after="120" w:line="240" w:lineRule="auto"/>
        <w:ind w:firstLine="709"/>
        <w:jc w:val="both"/>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Освітній процес у Філії здійснюється відповідно до освітніх програм Опорного закладу.</w:t>
      </w:r>
    </w:p>
    <w:p w14:paraId="7DCF4D79" w14:textId="77777777" w:rsidR="00F37381" w:rsidRDefault="00F37381" w:rsidP="00F37381">
      <w:pPr>
        <w:shd w:val="clear" w:color="auto" w:fill="FFFFFF"/>
        <w:tabs>
          <w:tab w:val="left" w:pos="5103"/>
        </w:tabs>
        <w:spacing w:after="120" w:line="240" w:lineRule="auto"/>
        <w:ind w:firstLine="709"/>
        <w:jc w:val="both"/>
        <w:rPr>
          <w:rFonts w:ascii="Times New Roman" w:eastAsia="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2.3. </w:t>
      </w:r>
      <w:r>
        <w:rPr>
          <w:rFonts w:ascii="Times New Roman" w:eastAsia="Times New Roman" w:hAnsi="Times New Roman" w:cs="Times New Roman"/>
          <w:color w:val="000000" w:themeColor="text1"/>
          <w:sz w:val="24"/>
          <w:szCs w:val="24"/>
          <w:lang w:val="uk-UA"/>
        </w:rPr>
        <w:t>Структуру навчального року та режим роботи Філії затверджує керівник Опорного закладу.</w:t>
      </w:r>
    </w:p>
    <w:p w14:paraId="14DC0608"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2.4. Навчальний план Філії розробляється керівництвом Опорного закладу на основі Типових навчальних планів загальноосвітніх навчальних закладів, затверджених МОН України, з урахуванням особливостей контингенту учнів, їх потреб у здобутті дошкільної, початкової, базової середньої освіти, наявного освітнього рівня та затверджуються в установленому порядку. У вигляді додатків до робочого навчального плану додаються розклад уроків (на семестр) та режим роботи (річний). </w:t>
      </w:r>
    </w:p>
    <w:p w14:paraId="57E02A1C"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2.5. Філія працює за освітніми програмами, підручниками, посібниками, що мають відповідний гриф Міністерства освіти і науки України й реалізує освітні завдання   </w:t>
      </w:r>
      <w:r w:rsidR="003056CC">
        <w:rPr>
          <w:color w:val="000000" w:themeColor="text1"/>
          <w:lang w:val="uk-UA"/>
        </w:rPr>
        <w:t>одного</w:t>
      </w:r>
      <w:r>
        <w:rPr>
          <w:color w:val="000000" w:themeColor="text1"/>
          <w:lang w:val="uk-UA"/>
        </w:rPr>
        <w:t xml:space="preserve"> рівн</w:t>
      </w:r>
      <w:r w:rsidR="003056CC">
        <w:rPr>
          <w:color w:val="000000" w:themeColor="text1"/>
          <w:lang w:val="uk-UA"/>
        </w:rPr>
        <w:t>я</w:t>
      </w:r>
      <w:r>
        <w:rPr>
          <w:color w:val="000000" w:themeColor="text1"/>
          <w:lang w:val="uk-UA"/>
        </w:rPr>
        <w:t xml:space="preserve">  навчання (початкового)  та Базового компоненту дошкільної освіти відповідно до вікових особливостей та природних здібностей дітей. </w:t>
      </w:r>
    </w:p>
    <w:p w14:paraId="4DBC5FC5"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2.6. Філія обирає форми, засоби і методи навчання та виховання у межах, визначених Законами України «Про освіту»,</w:t>
      </w:r>
      <w:r w:rsidR="001560EF">
        <w:rPr>
          <w:color w:val="000000" w:themeColor="text1"/>
          <w:lang w:val="uk-UA"/>
        </w:rPr>
        <w:t xml:space="preserve"> </w:t>
      </w:r>
      <w:r>
        <w:rPr>
          <w:color w:val="000000" w:themeColor="text1"/>
          <w:lang w:val="uk-UA"/>
        </w:rPr>
        <w:t xml:space="preserve">«Про дошкільну освіту»  та цим Положенням. </w:t>
      </w:r>
    </w:p>
    <w:p w14:paraId="4EB2DC1C"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Мережа класів (дошкільних груп)  формується в установленому порядку на підставі нормативів наповнюваності відповідно до кількості поданих заяв та санітарно-гігієнічних умов для здійснення освітнього процесу. </w:t>
      </w:r>
    </w:p>
    <w:p w14:paraId="45CA382D" w14:textId="77777777" w:rsidR="004D2497"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Індивідуальне навчання організовується в порядку, визначеному Міністерством освіти і науки України. Відповідно до Положення про з’єднаний клас (клас-комплект) </w:t>
      </w:r>
    </w:p>
    <w:p w14:paraId="366D8F4E" w14:textId="77777777" w:rsidR="004D2497" w:rsidRDefault="004D2497" w:rsidP="00F37381">
      <w:pPr>
        <w:pStyle w:val="Default"/>
        <w:tabs>
          <w:tab w:val="left" w:pos="5103"/>
        </w:tabs>
        <w:spacing w:after="120"/>
        <w:ind w:firstLine="709"/>
        <w:jc w:val="both"/>
        <w:rPr>
          <w:color w:val="000000" w:themeColor="text1"/>
          <w:lang w:val="uk-UA"/>
        </w:rPr>
      </w:pPr>
    </w:p>
    <w:p w14:paraId="63A82055" w14:textId="77777777" w:rsidR="004D2497" w:rsidRDefault="004D2497" w:rsidP="00F37381">
      <w:pPr>
        <w:pStyle w:val="Default"/>
        <w:tabs>
          <w:tab w:val="left" w:pos="5103"/>
        </w:tabs>
        <w:spacing w:after="120"/>
        <w:ind w:firstLine="709"/>
        <w:jc w:val="both"/>
        <w:rPr>
          <w:color w:val="000000" w:themeColor="text1"/>
          <w:lang w:val="uk-UA"/>
        </w:rPr>
      </w:pPr>
    </w:p>
    <w:p w14:paraId="020192A0" w14:textId="77777777" w:rsidR="00532EB6" w:rsidRDefault="00532EB6" w:rsidP="004D2497">
      <w:pPr>
        <w:pStyle w:val="Default"/>
        <w:tabs>
          <w:tab w:val="left" w:pos="5103"/>
        </w:tabs>
        <w:spacing w:after="120"/>
        <w:jc w:val="both"/>
        <w:rPr>
          <w:color w:val="000000" w:themeColor="text1"/>
          <w:lang w:val="uk-UA"/>
        </w:rPr>
      </w:pPr>
    </w:p>
    <w:p w14:paraId="158045B9" w14:textId="77777777" w:rsidR="00532EB6" w:rsidRDefault="00532EB6" w:rsidP="004D2497">
      <w:pPr>
        <w:pStyle w:val="Default"/>
        <w:tabs>
          <w:tab w:val="left" w:pos="5103"/>
        </w:tabs>
        <w:spacing w:after="120"/>
        <w:jc w:val="both"/>
        <w:rPr>
          <w:color w:val="000000" w:themeColor="text1"/>
          <w:lang w:val="uk-UA"/>
        </w:rPr>
      </w:pPr>
    </w:p>
    <w:p w14:paraId="3EB30C51" w14:textId="1162C730" w:rsidR="00F37381" w:rsidRDefault="00F37381" w:rsidP="004D2497">
      <w:pPr>
        <w:pStyle w:val="Default"/>
        <w:tabs>
          <w:tab w:val="left" w:pos="5103"/>
        </w:tabs>
        <w:spacing w:after="120"/>
        <w:jc w:val="both"/>
        <w:rPr>
          <w:color w:val="000000" w:themeColor="text1"/>
          <w:lang w:val="uk-UA"/>
        </w:rPr>
      </w:pPr>
      <w:r>
        <w:rPr>
          <w:color w:val="000000" w:themeColor="text1"/>
          <w:lang w:val="uk-UA"/>
        </w:rPr>
        <w:t xml:space="preserve">початкової школи у Філії,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 за погодженням з керівником Опорного закладу можуть створюватися класи-комплекти. </w:t>
      </w:r>
    </w:p>
    <w:p w14:paraId="75EC59B6" w14:textId="77777777" w:rsidR="00F37381" w:rsidRDefault="00F37381" w:rsidP="00F37381">
      <w:pPr>
        <w:shd w:val="clear" w:color="auto" w:fill="FFFFFF"/>
        <w:tabs>
          <w:tab w:val="left" w:pos="5103"/>
        </w:tabs>
        <w:spacing w:after="120" w:line="240" w:lineRule="auto"/>
        <w:ind w:firstLine="709"/>
        <w:jc w:val="both"/>
        <w:rPr>
          <w:rFonts w:ascii="Times New Roman" w:eastAsia="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2.7. </w:t>
      </w:r>
      <w:r>
        <w:rPr>
          <w:rFonts w:ascii="Times New Roman" w:eastAsia="Times New Roman" w:hAnsi="Times New Roman" w:cs="Times New Roman"/>
          <w:color w:val="000000" w:themeColor="text1"/>
          <w:sz w:val="24"/>
          <w:szCs w:val="24"/>
          <w:lang w:val="uk-UA"/>
        </w:rPr>
        <w:t>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w:t>
      </w:r>
    </w:p>
    <w:p w14:paraId="073A969A"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2.8. Зарахування здобувачів освіти до Філії здійснюється, як правило, до початку навчального року за наказом керівника Опорного закладу, що видається на підставі заяви батьків, або осіб, які їх замінюють, а також свідоцтва про народження (копії), медичної довідки встановленого зразка, документа про наявний рівень освіти. До першого класу зараховуються, як правило, діти з 6 років. У разі потреби здобувач освіти може перейти протягом навчального року до іншого закладу освіти. </w:t>
      </w:r>
    </w:p>
    <w:p w14:paraId="6DB0529B"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2.9. Переведення і випуск здобувачів освіти визначається нормативними документами Міністерства освіти і науки України. </w:t>
      </w:r>
    </w:p>
    <w:p w14:paraId="205DFB26"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2.10. Поділ класів на групи на </w:t>
      </w:r>
      <w:proofErr w:type="spellStart"/>
      <w:r>
        <w:rPr>
          <w:color w:val="000000" w:themeColor="text1"/>
          <w:lang w:val="uk-UA"/>
        </w:rPr>
        <w:t>уроках</w:t>
      </w:r>
      <w:proofErr w:type="spellEnd"/>
      <w:r>
        <w:rPr>
          <w:color w:val="000000" w:themeColor="text1"/>
          <w:lang w:val="uk-UA"/>
        </w:rPr>
        <w:t xml:space="preserve"> з окремих предметів у Філії здійснюється в установленому порядку згідно з нормативами, встановленими Міністерством освіти і науки України погодженими з Міністерством фінансів України. </w:t>
      </w:r>
    </w:p>
    <w:p w14:paraId="50789794"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2.11. У Філії за бажанням батьків та здобувачів освіти, за погодженням з керівником Опорного закладу, при наявності відповідної бази та фінансування для учнів 1-4 класів можуть створюватись групи продовженого дня. Зарахування та відрахування дітей здійснюється наказом керівника Опорного закладу. </w:t>
      </w:r>
    </w:p>
    <w:p w14:paraId="3D5BDA23"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2.12. Відволікання здобувачів освіти від навчальних занять на інші види діяльності забороняється (крім випадків, передбачених законодавством). </w:t>
      </w:r>
    </w:p>
    <w:p w14:paraId="07CC5499"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2.13. Зміст, обсяг і характер домашніх завдань визначаються вчителем відповідно до педагогічних і санітарно-гігієнічних вимог з урахуванням індивідуальних особливостей дітей. Критерії оцінювання навчальних досягнень здобувачів освіти Філії визначаються Міністерством освіти і науки України.</w:t>
      </w:r>
    </w:p>
    <w:p w14:paraId="44D629EE"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2.14. Навчання у Філії завершується проведенням державної підсумкової атестації. За результатами навчання здобувачам освіти видається відповідний документ. </w:t>
      </w:r>
    </w:p>
    <w:p w14:paraId="671359B6"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В окремих випадках здобувачі освіти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14:paraId="6C659B8B"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2.15. За відмінні успіхи в навчанні здобувачі освіти 3-</w:t>
      </w:r>
      <w:r w:rsidR="00362C1B">
        <w:rPr>
          <w:color w:val="000000" w:themeColor="text1"/>
          <w:lang w:val="uk-UA"/>
        </w:rPr>
        <w:t>4</w:t>
      </w:r>
      <w:r>
        <w:rPr>
          <w:color w:val="000000" w:themeColor="text1"/>
          <w:lang w:val="uk-UA"/>
        </w:rPr>
        <w:t xml:space="preserve"> класів можуть нагороджуватися Похвальним листом.</w:t>
      </w:r>
    </w:p>
    <w:p w14:paraId="110D0A13"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2.16. Випускникам Філії документ про освіту видається Опорним закладом. </w:t>
      </w:r>
    </w:p>
    <w:p w14:paraId="3C484801"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2.17. Під час літніх канікул у Філії може діяти пришкільний табір. Директор табору призначається із числа педагогічних працівників наказом керівника Опорного закладу.</w:t>
      </w:r>
    </w:p>
    <w:p w14:paraId="3BFF24AE" w14:textId="77777777" w:rsidR="00F37381" w:rsidRDefault="00F37381" w:rsidP="00F37381">
      <w:pPr>
        <w:pStyle w:val="Default"/>
        <w:tabs>
          <w:tab w:val="left" w:pos="5103"/>
        </w:tabs>
        <w:spacing w:after="120"/>
        <w:ind w:left="360"/>
        <w:jc w:val="both"/>
        <w:rPr>
          <w:color w:val="000000" w:themeColor="text1"/>
          <w:lang w:val="uk-UA"/>
        </w:rPr>
      </w:pPr>
    </w:p>
    <w:p w14:paraId="462F0AA4" w14:textId="77777777" w:rsidR="00F37381" w:rsidRDefault="00F37381" w:rsidP="00F37381">
      <w:pPr>
        <w:pStyle w:val="Default"/>
        <w:tabs>
          <w:tab w:val="left" w:pos="5103"/>
        </w:tabs>
        <w:spacing w:after="120"/>
        <w:jc w:val="center"/>
        <w:rPr>
          <w:b/>
          <w:color w:val="000000" w:themeColor="text1"/>
          <w:lang w:val="uk-UA"/>
        </w:rPr>
      </w:pPr>
      <w:r>
        <w:rPr>
          <w:b/>
          <w:color w:val="000000" w:themeColor="text1"/>
          <w:lang w:val="uk-UA"/>
        </w:rPr>
        <w:t>III. УЧАСНИКИ ОСВІТНЬОГО ПРОЦЕСУ</w:t>
      </w:r>
    </w:p>
    <w:p w14:paraId="15B810D8"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3.1. Учасниками освітнього процесу у Філії є здобувачі освіти, їхні батьки, або особи, які їх заміняють, педагогічні та інші працівники Філії. </w:t>
      </w:r>
    </w:p>
    <w:p w14:paraId="516AEB16"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3.2. Статус учасників освітнього процесу, їхні права і обов'язки визначаються Законами України «Про освіту», «Про дошкільну освіту», іншими нормативно-правовими актами України, статутом Опорного закладу та цим Положенням. </w:t>
      </w:r>
    </w:p>
    <w:p w14:paraId="0EDB3B93" w14:textId="77777777" w:rsidR="004D2497" w:rsidRDefault="004D2497" w:rsidP="00F37381">
      <w:pPr>
        <w:pStyle w:val="a4"/>
        <w:tabs>
          <w:tab w:val="left" w:pos="5103"/>
        </w:tabs>
        <w:spacing w:after="120"/>
        <w:ind w:firstLine="709"/>
        <w:jc w:val="both"/>
        <w:rPr>
          <w:rFonts w:ascii="Times New Roman" w:hAnsi="Times New Roman"/>
          <w:color w:val="000000" w:themeColor="text1"/>
          <w:sz w:val="24"/>
          <w:szCs w:val="24"/>
          <w:lang w:val="uk-UA"/>
        </w:rPr>
      </w:pPr>
    </w:p>
    <w:p w14:paraId="2B8526F8" w14:textId="77777777" w:rsidR="004D2497" w:rsidRDefault="004D2497" w:rsidP="00F37381">
      <w:pPr>
        <w:pStyle w:val="a4"/>
        <w:tabs>
          <w:tab w:val="left" w:pos="5103"/>
        </w:tabs>
        <w:spacing w:after="120"/>
        <w:ind w:firstLine="709"/>
        <w:jc w:val="both"/>
        <w:rPr>
          <w:rFonts w:ascii="Times New Roman" w:hAnsi="Times New Roman"/>
          <w:color w:val="000000" w:themeColor="text1"/>
          <w:sz w:val="24"/>
          <w:szCs w:val="24"/>
          <w:lang w:val="uk-UA"/>
        </w:rPr>
      </w:pPr>
    </w:p>
    <w:p w14:paraId="36F162D7" w14:textId="77777777" w:rsidR="004D2497" w:rsidRDefault="004D2497" w:rsidP="00F37381">
      <w:pPr>
        <w:pStyle w:val="a4"/>
        <w:tabs>
          <w:tab w:val="left" w:pos="5103"/>
        </w:tabs>
        <w:spacing w:after="120"/>
        <w:ind w:firstLine="709"/>
        <w:jc w:val="both"/>
        <w:rPr>
          <w:rFonts w:ascii="Times New Roman" w:hAnsi="Times New Roman"/>
          <w:color w:val="000000" w:themeColor="text1"/>
          <w:sz w:val="24"/>
          <w:szCs w:val="24"/>
          <w:lang w:val="uk-UA"/>
        </w:rPr>
      </w:pPr>
    </w:p>
    <w:p w14:paraId="0DC982D0" w14:textId="2E34B430" w:rsidR="00F37381" w:rsidRDefault="00F37381" w:rsidP="00F37381">
      <w:pPr>
        <w:pStyle w:val="a4"/>
        <w:tabs>
          <w:tab w:val="left" w:pos="5103"/>
        </w:tabs>
        <w:spacing w:after="120"/>
        <w:ind w:firstLine="709"/>
        <w:jc w:val="both"/>
        <w:rPr>
          <w:rFonts w:ascii="Times New Roman" w:hAnsi="Times New Roman"/>
          <w:color w:val="000000" w:themeColor="text1"/>
          <w:sz w:val="24"/>
          <w:szCs w:val="24"/>
          <w:shd w:val="clear" w:color="auto" w:fill="FFFFFF"/>
          <w:lang w:val="uk-UA"/>
        </w:rPr>
      </w:pPr>
      <w:r>
        <w:rPr>
          <w:rFonts w:ascii="Times New Roman" w:hAnsi="Times New Roman"/>
          <w:color w:val="000000" w:themeColor="text1"/>
          <w:sz w:val="24"/>
          <w:szCs w:val="24"/>
          <w:lang w:val="uk-UA"/>
        </w:rPr>
        <w:t>3.3. </w:t>
      </w:r>
      <w:r>
        <w:rPr>
          <w:rFonts w:ascii="Times New Roman" w:hAnsi="Times New Roman"/>
          <w:color w:val="000000" w:themeColor="text1"/>
          <w:sz w:val="24"/>
          <w:szCs w:val="24"/>
          <w:shd w:val="clear" w:color="auto" w:fill="FFFFFF"/>
          <w:lang w:val="uk-UA"/>
        </w:rPr>
        <w:t xml:space="preserve">Права та обов’язки учнів (вихованців) визначаються </w:t>
      </w:r>
      <w:hyperlink r:id="rId9" w:tgtFrame="_blank" w:history="1">
        <w:r>
          <w:rPr>
            <w:rStyle w:val="a3"/>
            <w:rFonts w:ascii="Times New Roman" w:hAnsi="Times New Roman"/>
            <w:color w:val="000000" w:themeColor="text1"/>
            <w:sz w:val="24"/>
            <w:szCs w:val="24"/>
            <w:shd w:val="clear" w:color="auto" w:fill="FFFFFF"/>
            <w:lang w:val="uk-UA"/>
          </w:rPr>
          <w:t>Законом України</w:t>
        </w:r>
      </w:hyperlink>
      <w:r>
        <w:rPr>
          <w:rFonts w:ascii="Times New Roman" w:hAnsi="Times New Roman"/>
          <w:color w:val="000000" w:themeColor="text1"/>
          <w:sz w:val="24"/>
          <w:szCs w:val="24"/>
          <w:shd w:val="clear" w:color="auto" w:fill="FFFFFF"/>
          <w:lang w:val="uk-UA"/>
        </w:rPr>
        <w:t xml:space="preserve"> «Про освіту», «Про дошкільну освіту», іншими законодавчими актами, статутом Опорного закладу та цим Положенням. Учні (вихованці) можуть мати також інші права та нести обов’язки, передбачені законодавством та цим Статутом. </w:t>
      </w:r>
    </w:p>
    <w:p w14:paraId="06AC148C" w14:textId="77777777"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Здобувачі освіти Філії мають право на: </w:t>
      </w:r>
    </w:p>
    <w:p w14:paraId="129CEE11"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доступність і безоплатність дошкільної</w:t>
      </w:r>
      <w:r w:rsidR="00D13A9A">
        <w:rPr>
          <w:color w:val="000000" w:themeColor="text1"/>
          <w:lang w:val="uk-UA"/>
        </w:rPr>
        <w:t xml:space="preserve"> та </w:t>
      </w:r>
      <w:r>
        <w:rPr>
          <w:color w:val="000000" w:themeColor="text1"/>
          <w:lang w:val="uk-UA"/>
        </w:rPr>
        <w:t xml:space="preserve">початкової освіти; </w:t>
      </w:r>
    </w:p>
    <w:p w14:paraId="2965C64A"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вибір форми навчання, предметів варіативної частини навчального плану, позакласних занять, гуртків; </w:t>
      </w:r>
    </w:p>
    <w:p w14:paraId="4074BCA1"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перегляд результатів оцінювання навчальних досягнень з усіх предметів інваріантної та варіативної частини; </w:t>
      </w:r>
    </w:p>
    <w:p w14:paraId="59754BB9"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безпечні і нешкідливі умови навчання та праці;</w:t>
      </w:r>
    </w:p>
    <w:p w14:paraId="03E6CCE1"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користуватися навчальною, матеріально-технічною, культурно-спортивною, побутовою та оздоровчою базою Філії; </w:t>
      </w:r>
    </w:p>
    <w:p w14:paraId="484E90F4"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участь у різних видах навчальної, практичної діяльності, олімпіадах, виставках, конкурсах тощо; </w:t>
      </w:r>
    </w:p>
    <w:p w14:paraId="091BC9D8"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участь в органах громадського самоврядування; </w:t>
      </w:r>
    </w:p>
    <w:p w14:paraId="0A1B17D9"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вільне вираження поглядів, переконань; </w:t>
      </w:r>
    </w:p>
    <w:p w14:paraId="4C6E9209"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участь у добровільних самодіяльних об'єднаннях, творчих студіях, клубах, гуртках, групах за інтересами тощо; </w:t>
      </w:r>
    </w:p>
    <w:p w14:paraId="48E53192"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захист від будь-яких форм експлуатації, психічного і фізичного насилля, від дій педагогічних та інших працівників Філії, які порушують їх права, принижують честь і гідність. </w:t>
      </w:r>
    </w:p>
    <w:p w14:paraId="1BAB80C3"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3.4. Здобувачі освіти зобов'язані:</w:t>
      </w:r>
    </w:p>
    <w:p w14:paraId="1D7780B3"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оволодівати знаннями, вміннями, практичними навичками в обсязі не меншому, ніж визначено Державними стандартами; </w:t>
      </w:r>
    </w:p>
    <w:p w14:paraId="0C910DED"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підвищувати загальний культурний рівень; </w:t>
      </w:r>
    </w:p>
    <w:p w14:paraId="33CFE7BC"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дотримуватись вимог цього Положення, статуту та правил внутрішнього розпорядку Опорного закладу; </w:t>
      </w:r>
    </w:p>
    <w:p w14:paraId="49F9D856"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бережливо ставитись до державного, громадського та особистого майна; </w:t>
      </w:r>
    </w:p>
    <w:p w14:paraId="10ED2832"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дотримуватись законодавства моральних та етичних норм;</w:t>
      </w:r>
    </w:p>
    <w:p w14:paraId="752BCE8B"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дотримуватись правил особистої гігієни; </w:t>
      </w:r>
    </w:p>
    <w:p w14:paraId="2C9F962B"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брати посильну участь у різних видах трудової діяльності, що незаборонені чинним законодавством.</w:t>
      </w:r>
    </w:p>
    <w:p w14:paraId="0150CA37"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 xml:space="preserve">3.5. Педагогічними працівниками Філії можуть бути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7" w:name="n293"/>
      <w:bookmarkEnd w:id="7"/>
      <w:r>
        <w:rPr>
          <w:color w:val="000000" w:themeColor="text1"/>
          <w:lang w:val="uk-UA"/>
        </w:rPr>
        <w:t>Перелік посад педагогічних працівників встановлюється Кабінетом Міністрів України.</w:t>
      </w:r>
    </w:p>
    <w:p w14:paraId="1FDCACC6" w14:textId="77777777" w:rsidR="004D2497"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3.6. Призначення на посаду та звільнення з посади педагогічних працівників здійснюється керівником Опорного закладу. Педагогічні працівники Філії, які досягли </w:t>
      </w:r>
    </w:p>
    <w:p w14:paraId="074A116A" w14:textId="77777777" w:rsidR="004D2497" w:rsidRDefault="004D2497" w:rsidP="00F37381">
      <w:pPr>
        <w:pStyle w:val="Default"/>
        <w:tabs>
          <w:tab w:val="left" w:pos="5103"/>
        </w:tabs>
        <w:spacing w:after="120"/>
        <w:ind w:firstLine="709"/>
        <w:jc w:val="both"/>
        <w:rPr>
          <w:color w:val="000000" w:themeColor="text1"/>
          <w:lang w:val="uk-UA"/>
        </w:rPr>
      </w:pPr>
    </w:p>
    <w:p w14:paraId="4841DC69" w14:textId="77777777" w:rsidR="004D2497" w:rsidRDefault="004D2497" w:rsidP="00F37381">
      <w:pPr>
        <w:pStyle w:val="Default"/>
        <w:tabs>
          <w:tab w:val="left" w:pos="5103"/>
        </w:tabs>
        <w:spacing w:after="120"/>
        <w:ind w:firstLine="709"/>
        <w:jc w:val="both"/>
        <w:rPr>
          <w:color w:val="000000" w:themeColor="text1"/>
          <w:lang w:val="uk-UA"/>
        </w:rPr>
      </w:pPr>
    </w:p>
    <w:p w14:paraId="136A4440" w14:textId="3F8ABB57" w:rsidR="00F37381" w:rsidRDefault="00F37381" w:rsidP="004D2497">
      <w:pPr>
        <w:pStyle w:val="Default"/>
        <w:tabs>
          <w:tab w:val="left" w:pos="5103"/>
        </w:tabs>
        <w:spacing w:after="120"/>
        <w:jc w:val="both"/>
        <w:rPr>
          <w:color w:val="000000" w:themeColor="text1"/>
          <w:lang w:val="uk-UA"/>
        </w:rPr>
      </w:pPr>
      <w:r>
        <w:rPr>
          <w:color w:val="000000" w:themeColor="text1"/>
          <w:lang w:val="uk-UA"/>
        </w:rPr>
        <w:t>пенсійного віку та яким виплачується пенсія за віком, працюють на основі трудових договорів, що укладаються строком від одного до трьох років.</w:t>
      </w:r>
    </w:p>
    <w:p w14:paraId="6EC8FB6D"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3.7. Педагогічні працівники Філії зобов’язані:</w:t>
      </w:r>
    </w:p>
    <w:p w14:paraId="2F62886F"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8" w:name="n299"/>
      <w:bookmarkEnd w:id="8"/>
      <w:r>
        <w:rPr>
          <w:color w:val="000000" w:themeColor="text1"/>
          <w:lang w:val="uk-UA"/>
        </w:rPr>
        <w:t xml:space="preserve">дотримуватися принципів </w:t>
      </w:r>
      <w:proofErr w:type="spellStart"/>
      <w:r>
        <w:rPr>
          <w:color w:val="000000" w:themeColor="text1"/>
          <w:lang w:val="uk-UA"/>
        </w:rPr>
        <w:t>дитиноцентризму</w:t>
      </w:r>
      <w:proofErr w:type="spellEnd"/>
      <w:r>
        <w:rPr>
          <w:color w:val="000000" w:themeColor="text1"/>
          <w:lang w:val="uk-UA"/>
        </w:rPr>
        <w:t xml:space="preserve"> та педагогіки партнерства у відносинах з учнями та їхніми батьками;</w:t>
      </w:r>
    </w:p>
    <w:p w14:paraId="7218E7E8"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9" w:name="n300"/>
      <w:bookmarkEnd w:id="9"/>
      <w:r>
        <w:rPr>
          <w:color w:val="000000" w:themeColor="text1"/>
          <w:lang w:val="uk-UA"/>
        </w:rPr>
        <w:t xml:space="preserve">виконувати обов’язки, визначені </w:t>
      </w:r>
      <w:hyperlink r:id="rId10" w:tgtFrame="_blank" w:history="1">
        <w:r>
          <w:rPr>
            <w:rStyle w:val="a3"/>
            <w:color w:val="000000" w:themeColor="text1"/>
            <w:lang w:val="uk-UA"/>
          </w:rPr>
          <w:t>Законами України</w:t>
        </w:r>
      </w:hyperlink>
      <w:r>
        <w:rPr>
          <w:color w:val="000000" w:themeColor="text1"/>
          <w:lang w:val="uk-UA"/>
        </w:rPr>
        <w:t xml:space="preserve"> «Про освіту», «Про повну загальну середню освіту», «Про дошкільну освіту», іншими актами законодавства, цим Положенням та статутом Опорного закладу, трудовим договором та/або їхніми посадовими обов’язками;</w:t>
      </w:r>
    </w:p>
    <w:p w14:paraId="4085AA77" w14:textId="3763ADB8"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0" w:name="n301"/>
      <w:bookmarkEnd w:id="10"/>
      <w:r>
        <w:rPr>
          <w:color w:val="000000" w:themeColor="text1"/>
          <w:lang w:val="uk-UA"/>
        </w:rPr>
        <w:t xml:space="preserve">забезпечувати єдність навчання, виховання та розвитку учнів (вихованців), а також дотримуватися у своїй педагогічній діяльності інших принципів освітньої діяльності, визначених </w:t>
      </w:r>
      <w:hyperlink r:id="rId11" w:anchor="n72" w:tgtFrame="_blank" w:history="1">
        <w:r>
          <w:rPr>
            <w:rStyle w:val="a3"/>
            <w:color w:val="000000" w:themeColor="text1"/>
            <w:lang w:val="uk-UA"/>
          </w:rPr>
          <w:t>статтею 6</w:t>
        </w:r>
      </w:hyperlink>
      <w:r>
        <w:rPr>
          <w:color w:val="000000" w:themeColor="text1"/>
          <w:lang w:val="uk-UA"/>
        </w:rPr>
        <w:t xml:space="preserve"> Закону України «Про освіту»;</w:t>
      </w:r>
    </w:p>
    <w:p w14:paraId="62E96262"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1" w:name="n302"/>
      <w:bookmarkEnd w:id="11"/>
      <w:r>
        <w:rPr>
          <w:color w:val="000000" w:themeColor="text1"/>
          <w:lang w:val="uk-UA"/>
        </w:rPr>
        <w:t>використовувати державну мову в освітньому процесі відповідно до вимог Закону «Про повну загальну середню освіту», «Про дошкільну освіту»;</w:t>
      </w:r>
    </w:p>
    <w:p w14:paraId="2E702A8F"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2" w:name="n303"/>
      <w:bookmarkEnd w:id="12"/>
      <w:r>
        <w:rPr>
          <w:color w:val="000000" w:themeColor="text1"/>
          <w:lang w:val="uk-UA"/>
        </w:rPr>
        <w:t xml:space="preserve">володіти навичками з надання </w:t>
      </w:r>
      <w:proofErr w:type="spellStart"/>
      <w:r>
        <w:rPr>
          <w:color w:val="000000" w:themeColor="text1"/>
          <w:lang w:val="uk-UA"/>
        </w:rPr>
        <w:t>домедичної</w:t>
      </w:r>
      <w:proofErr w:type="spellEnd"/>
      <w:r>
        <w:rPr>
          <w:color w:val="000000" w:themeColor="text1"/>
          <w:lang w:val="uk-UA"/>
        </w:rPr>
        <w:t xml:space="preserve"> допомоги дітям;</w:t>
      </w:r>
    </w:p>
    <w:p w14:paraId="201D8B70"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3" w:name="n304"/>
      <w:bookmarkEnd w:id="13"/>
      <w:r>
        <w:rPr>
          <w:color w:val="000000" w:themeColor="text1"/>
          <w:lang w:val="uk-UA"/>
        </w:rPr>
        <w:t>постійно підвищувати свою педагогічну майстерність.</w:t>
      </w:r>
    </w:p>
    <w:p w14:paraId="287B1936"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14" w:name="n305"/>
      <w:bookmarkStart w:id="15" w:name="n306"/>
      <w:bookmarkEnd w:id="14"/>
      <w:bookmarkEnd w:id="15"/>
      <w:r>
        <w:rPr>
          <w:color w:val="000000" w:themeColor="text1"/>
          <w:lang w:val="uk-UA"/>
        </w:rPr>
        <w:t xml:space="preserve">3.8.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16" w:name="n307"/>
      <w:bookmarkEnd w:id="16"/>
    </w:p>
    <w:p w14:paraId="1582F813"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Педагогічна інтернатура організовується відповідно до наказу директора Опорного закладу, що видається в день призначення особи на посаду педагогічного працівника.</w:t>
      </w:r>
    </w:p>
    <w:p w14:paraId="5C73A101"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17" w:name="n308"/>
      <w:bookmarkEnd w:id="17"/>
      <w:r>
        <w:rPr>
          <w:color w:val="000000" w:themeColor="text1"/>
          <w:lang w:val="uk-UA"/>
        </w:rPr>
        <w:t xml:space="preserve">Педагогічна інтернатура має передбачати заходи, що забезпечать здобуття та/або вдосконалення професійних </w:t>
      </w:r>
      <w:proofErr w:type="spellStart"/>
      <w:r>
        <w:rPr>
          <w:color w:val="000000" w:themeColor="text1"/>
          <w:lang w:val="uk-UA"/>
        </w:rPr>
        <w:t>компетентностей</w:t>
      </w:r>
      <w:proofErr w:type="spellEnd"/>
      <w:r>
        <w:rPr>
          <w:color w:val="000000" w:themeColor="text1"/>
          <w:lang w:val="uk-UA"/>
        </w:rPr>
        <w:t xml:space="preserve"> і педагогічної майстерності протягом першого року професійної діяльності педагогічного працівника, зокрема:</w:t>
      </w:r>
    </w:p>
    <w:p w14:paraId="5AF494BA"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8" w:name="n309"/>
      <w:bookmarkEnd w:id="18"/>
      <w:r>
        <w:rPr>
          <w:color w:val="000000" w:themeColor="text1"/>
          <w:lang w:val="uk-UA"/>
        </w:rPr>
        <w:t>супровід та підтримка у педагогічній діяльності з боку досвідченого педагогічного працівника (педагога-наставника);</w:t>
      </w:r>
    </w:p>
    <w:p w14:paraId="73FA9CF4"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19" w:name="n310"/>
      <w:bookmarkEnd w:id="19"/>
      <w:r>
        <w:rPr>
          <w:color w:val="000000" w:themeColor="text1"/>
          <w:lang w:val="uk-UA"/>
        </w:rPr>
        <w:t>різні форми професійного розвитку (відвідування навчальних занять, опрацювання відповідної літератури тощо).</w:t>
      </w:r>
    </w:p>
    <w:p w14:paraId="7064205E"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0" w:name="n311"/>
      <w:bookmarkEnd w:id="20"/>
      <w:r>
        <w:rPr>
          <w:color w:val="000000" w:themeColor="text1"/>
          <w:lang w:val="uk-UA"/>
        </w:rPr>
        <w:t>3.9.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4C3AAD5C"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1" w:name="n312"/>
      <w:bookmarkEnd w:id="21"/>
      <w:r>
        <w:rPr>
          <w:color w:val="000000" w:themeColor="text1"/>
          <w:lang w:val="uk-UA"/>
        </w:rPr>
        <w:t>3.10. Відповідно до наказу керівника Опорного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14:paraId="02197BF7"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2" w:name="n313"/>
      <w:bookmarkStart w:id="23" w:name="n314"/>
      <w:bookmarkEnd w:id="22"/>
      <w:bookmarkEnd w:id="23"/>
      <w:r>
        <w:rPr>
          <w:color w:val="000000" w:themeColor="text1"/>
          <w:lang w:val="uk-UA"/>
        </w:rPr>
        <w:t xml:space="preserve">3.11.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4" w:name="n315"/>
      <w:bookmarkEnd w:id="24"/>
      <w:r>
        <w:rPr>
          <w:color w:val="000000" w:themeColor="text1"/>
          <w:lang w:val="uk-UA"/>
        </w:rPr>
        <w:t>Конкретний перелік посадових обов’язків визначається посадовою інструкцією, яка затверджується керівником Опорного закладу відповідно до вимог законодавства.</w:t>
      </w:r>
    </w:p>
    <w:p w14:paraId="26B56888"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5" w:name="n316"/>
      <w:bookmarkEnd w:id="25"/>
      <w:r>
        <w:rPr>
          <w:color w:val="000000" w:themeColor="text1"/>
          <w:lang w:val="uk-UA"/>
        </w:rPr>
        <w:t>3.12. Засновник або уповноважений ним орган, керівник Опорного закладу та завідувач Філії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14:paraId="19F8BDDD" w14:textId="77777777" w:rsidR="004D2497" w:rsidRDefault="004D2497"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6" w:name="n317"/>
      <w:bookmarkEnd w:id="26"/>
    </w:p>
    <w:p w14:paraId="55311F6A" w14:textId="77777777" w:rsidR="004D2497" w:rsidRDefault="004D2497" w:rsidP="00F37381">
      <w:pPr>
        <w:pStyle w:val="rvps2"/>
        <w:shd w:val="clear" w:color="auto" w:fill="FFFFFF"/>
        <w:tabs>
          <w:tab w:val="left" w:pos="5103"/>
        </w:tabs>
        <w:spacing w:before="0" w:beforeAutospacing="0" w:after="120" w:afterAutospacing="0"/>
        <w:ind w:firstLine="709"/>
        <w:jc w:val="both"/>
        <w:rPr>
          <w:color w:val="000000" w:themeColor="text1"/>
          <w:lang w:val="uk-UA"/>
        </w:rPr>
      </w:pPr>
    </w:p>
    <w:p w14:paraId="1877ECEC" w14:textId="76988B9E"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3.13. Педагогічна діяльність вчителя включає:</w:t>
      </w:r>
    </w:p>
    <w:p w14:paraId="4BC8D71A"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7" w:name="n318"/>
      <w:bookmarkEnd w:id="27"/>
      <w:r>
        <w:rPr>
          <w:color w:val="000000" w:themeColor="text1"/>
          <w:lang w:val="uk-UA"/>
        </w:rPr>
        <w:t>1) діяльність у межах його педагогічного навантаження, норма якого на одну тарифну ставку становить 18 навчальних годин на тиждень;</w:t>
      </w:r>
    </w:p>
    <w:p w14:paraId="72F0D137"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8" w:name="n319"/>
      <w:bookmarkEnd w:id="28"/>
      <w:r>
        <w:rPr>
          <w:color w:val="000000" w:themeColor="text1"/>
          <w:lang w:val="uk-UA"/>
        </w:rPr>
        <w:t>2) окремі види педагогічної діяльності, за які встановлюються доплати у порядку, визначеному чинним законодавством України.</w:t>
      </w:r>
    </w:p>
    <w:p w14:paraId="1B9723D8"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29" w:name="n320"/>
      <w:bookmarkStart w:id="30" w:name="n332"/>
      <w:bookmarkEnd w:id="29"/>
      <w:bookmarkEnd w:id="30"/>
      <w:r>
        <w:rPr>
          <w:color w:val="000000" w:themeColor="text1"/>
          <w:lang w:val="uk-UA"/>
        </w:rPr>
        <w:t>3.14. За інші види педагогічної діяльності законодавством, Засновником та/або керівником Опорного закладу можуть встановлюватися доплати.</w:t>
      </w:r>
    </w:p>
    <w:p w14:paraId="1046C880"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31" w:name="n333"/>
      <w:bookmarkEnd w:id="31"/>
      <w:r>
        <w:rPr>
          <w:color w:val="000000" w:themeColor="text1"/>
          <w:lang w:val="uk-UA"/>
        </w:rPr>
        <w:t>3.15. 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14:paraId="06867E5E"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32" w:name="n334"/>
      <w:bookmarkEnd w:id="32"/>
      <w:r>
        <w:rPr>
          <w:color w:val="000000" w:themeColor="text1"/>
          <w:lang w:val="uk-UA"/>
        </w:rPr>
        <w:t>3.16. За педагогічні звання та за роботу в спеціальних закладах освіти (класах, групах) педагогічним працівникам у порядку, визначеному законодавством, встановлюються підвищення посадового окладу на 10-30 відсотків.</w:t>
      </w:r>
    </w:p>
    <w:p w14:paraId="70AA8189"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33" w:name="n335"/>
      <w:bookmarkEnd w:id="33"/>
      <w:r>
        <w:rPr>
          <w:color w:val="000000" w:themeColor="text1"/>
          <w:lang w:val="uk-UA"/>
        </w:rPr>
        <w:t>3.17.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14:paraId="5838571C"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34" w:name="n336"/>
      <w:bookmarkEnd w:id="34"/>
      <w:r>
        <w:rPr>
          <w:color w:val="000000" w:themeColor="text1"/>
          <w:lang w:val="uk-UA"/>
        </w:rPr>
        <w:t>3.18. Засновник та/або керівник Опорного закладу має право встановлювати додаткові види та розміри доплат, підвищення окладів за рахунок власних надходжень.</w:t>
      </w:r>
    </w:p>
    <w:p w14:paraId="0472AE35" w14:textId="77777777"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3.19.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14:paraId="3E91E359" w14:textId="77777777"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3.20. До педагогічної діяльності у Філії</w:t>
      </w:r>
      <w:r>
        <w:rPr>
          <w:rFonts w:ascii="Times New Roman" w:hAnsi="Times New Roman"/>
          <w:b/>
          <w:color w:val="000000" w:themeColor="text1"/>
          <w:sz w:val="24"/>
          <w:szCs w:val="24"/>
          <w:lang w:val="uk-UA"/>
        </w:rPr>
        <w:t xml:space="preserve"> </w:t>
      </w:r>
      <w:r>
        <w:rPr>
          <w:rFonts w:ascii="Times New Roman" w:hAnsi="Times New Roman"/>
          <w:color w:val="000000" w:themeColor="text1"/>
          <w:sz w:val="24"/>
          <w:szCs w:val="24"/>
          <w:lang w:val="uk-UA"/>
        </w:rPr>
        <w:t xml:space="preserve">не допускаються особи, яким вона заборонена за медичними показаннями, за </w:t>
      </w:r>
      <w:proofErr w:type="spellStart"/>
      <w:r>
        <w:rPr>
          <w:rFonts w:ascii="Times New Roman" w:hAnsi="Times New Roman"/>
          <w:color w:val="000000" w:themeColor="text1"/>
          <w:sz w:val="24"/>
          <w:szCs w:val="24"/>
          <w:lang w:val="uk-UA"/>
        </w:rPr>
        <w:t>вироком</w:t>
      </w:r>
      <w:proofErr w:type="spellEnd"/>
      <w:r>
        <w:rPr>
          <w:rFonts w:ascii="Times New Roman" w:hAnsi="Times New Roman"/>
          <w:color w:val="000000" w:themeColor="text1"/>
          <w:sz w:val="24"/>
          <w:szCs w:val="24"/>
          <w:lang w:val="uk-UA"/>
        </w:rPr>
        <w:t xml:space="preserve"> суду. Перелік медичних протипоказань щодо провадження педагогічної діяльності встановлюється законодавством. </w:t>
      </w:r>
    </w:p>
    <w:p w14:paraId="7DCB9ABB" w14:textId="77777777"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3.21. Керівник Опорного закладу</w:t>
      </w:r>
      <w:r>
        <w:rPr>
          <w:rFonts w:ascii="Times New Roman" w:hAnsi="Times New Roman"/>
          <w:b/>
          <w:color w:val="000000" w:themeColor="text1"/>
          <w:sz w:val="24"/>
          <w:szCs w:val="24"/>
          <w:lang w:val="uk-UA"/>
        </w:rPr>
        <w:t xml:space="preserve"> </w:t>
      </w:r>
      <w:r>
        <w:rPr>
          <w:rFonts w:ascii="Times New Roman" w:hAnsi="Times New Roman"/>
          <w:color w:val="000000" w:themeColor="text1"/>
          <w:sz w:val="24"/>
          <w:szCs w:val="24"/>
          <w:lang w:val="uk-UA"/>
        </w:rPr>
        <w:t xml:space="preserve">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Положенням.. </w:t>
      </w:r>
    </w:p>
    <w:p w14:paraId="06FBEA21" w14:textId="77777777"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3.22. Не допускається відволікання педагогічних працівників від виконання професійних обов’язків крім випадків, передбачених законодавством. </w:t>
      </w:r>
    </w:p>
    <w:p w14:paraId="0951A093" w14:textId="77777777"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w:t>
      </w:r>
      <w:r>
        <w:rPr>
          <w:rFonts w:ascii="Times New Roman" w:hAnsi="Times New Roman"/>
          <w:bCs/>
          <w:color w:val="000000" w:themeColor="text1"/>
          <w:sz w:val="24"/>
          <w:szCs w:val="24"/>
          <w:lang w:val="uk-UA"/>
        </w:rPr>
        <w:t>Філії</w:t>
      </w:r>
      <w:r>
        <w:rPr>
          <w:rFonts w:ascii="Times New Roman" w:hAnsi="Times New Roman"/>
          <w:color w:val="000000" w:themeColor="text1"/>
          <w:sz w:val="24"/>
          <w:szCs w:val="24"/>
          <w:lang w:val="uk-UA"/>
        </w:rPr>
        <w:t xml:space="preserve">, здійснюється лише за їх згодою. </w:t>
      </w:r>
    </w:p>
    <w:p w14:paraId="1B89DDCE" w14:textId="77777777" w:rsidR="00F37381" w:rsidRDefault="00F37381" w:rsidP="00F37381">
      <w:pPr>
        <w:shd w:val="clear" w:color="auto" w:fill="FFFFFF"/>
        <w:tabs>
          <w:tab w:val="left" w:pos="5103"/>
          <w:tab w:val="left" w:pos="5245"/>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3.23. Педагогічні працівники Філії підлягають атестації відповідно до порядку, встановленого Міністерством освіти і науки України.</w:t>
      </w:r>
    </w:p>
    <w:p w14:paraId="130ED65F" w14:textId="77777777" w:rsidR="00F37381" w:rsidRDefault="00F37381" w:rsidP="00F37381">
      <w:pPr>
        <w:shd w:val="clear" w:color="auto" w:fill="FFFFFF"/>
        <w:tabs>
          <w:tab w:val="left" w:pos="5103"/>
          <w:tab w:val="left" w:pos="5245"/>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14:paraId="7FDE56E6" w14:textId="77777777" w:rsidR="004D2497"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r>
        <w:rPr>
          <w:rFonts w:ascii="Times New Roman" w:hAnsi="Times New Roman" w:cs="Times New Roman"/>
          <w:color w:val="000000" w:themeColor="text1"/>
          <w:sz w:val="24"/>
          <w:szCs w:val="24"/>
          <w:lang w:val="uk-UA" w:eastAsia="en-US"/>
        </w:rPr>
        <w:t xml:space="preserve">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w:t>
      </w:r>
    </w:p>
    <w:p w14:paraId="3B63EDC2" w14:textId="77777777" w:rsidR="004D2497" w:rsidRDefault="004D2497"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p>
    <w:p w14:paraId="6E4814E5" w14:textId="77777777" w:rsidR="004D2497" w:rsidRDefault="004D2497"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p>
    <w:p w14:paraId="3B42A645" w14:textId="03A50F49" w:rsidR="00F37381" w:rsidRDefault="00F37381" w:rsidP="004D2497">
      <w:pPr>
        <w:shd w:val="clear" w:color="auto" w:fill="FFFFFF"/>
        <w:tabs>
          <w:tab w:val="left" w:pos="5103"/>
        </w:tabs>
        <w:spacing w:after="120" w:line="240" w:lineRule="auto"/>
        <w:jc w:val="both"/>
        <w:textAlignment w:val="baseline"/>
        <w:rPr>
          <w:rFonts w:ascii="Times New Roman" w:hAnsi="Times New Roman" w:cs="Times New Roman"/>
          <w:color w:val="000000" w:themeColor="text1"/>
          <w:sz w:val="24"/>
          <w:szCs w:val="24"/>
          <w:lang w:val="uk-UA" w:eastAsia="en-US"/>
        </w:rPr>
      </w:pPr>
      <w:r>
        <w:rPr>
          <w:rFonts w:ascii="Times New Roman" w:hAnsi="Times New Roman" w:cs="Times New Roman"/>
          <w:color w:val="000000" w:themeColor="text1"/>
          <w:sz w:val="24"/>
          <w:szCs w:val="24"/>
          <w:lang w:val="uk-UA" w:eastAsia="en-US"/>
        </w:rPr>
        <w:t>категорій і педагогічних звань педагогічних працівників визначається Кабінетом Міністрів України.</w:t>
      </w:r>
    </w:p>
    <w:p w14:paraId="06F181E8" w14:textId="77777777"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bookmarkStart w:id="35" w:name="n720"/>
      <w:bookmarkEnd w:id="35"/>
      <w:r>
        <w:rPr>
          <w:rFonts w:ascii="Times New Roman" w:hAnsi="Times New Roman" w:cs="Times New Roman"/>
          <w:color w:val="000000" w:themeColor="text1"/>
          <w:sz w:val="24"/>
          <w:szCs w:val="24"/>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7A1156C7" w14:textId="77777777" w:rsidR="00F37381" w:rsidRDefault="00F37381" w:rsidP="00F37381">
      <w:pPr>
        <w:pStyle w:val="a5"/>
        <w:tabs>
          <w:tab w:val="left" w:pos="5103"/>
        </w:tabs>
        <w:spacing w:after="120" w:line="240" w:lineRule="auto"/>
        <w:ind w:left="0"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3.24. Педагогічні працівники мають право: </w:t>
      </w:r>
    </w:p>
    <w:p w14:paraId="063B04A9"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rPr>
        <w:t xml:space="preserve">самостійно обирати форми, методи, способи навчальної роботи, не шкідливі для </w:t>
      </w:r>
      <w:r>
        <w:rPr>
          <w:rFonts w:ascii="Times New Roman" w:hAnsi="Times New Roman" w:cs="Times New Roman"/>
          <w:color w:val="000000" w:themeColor="text1"/>
          <w:sz w:val="24"/>
          <w:szCs w:val="24"/>
          <w:lang w:val="uk-UA" w:eastAsia="uk-UA"/>
        </w:rPr>
        <w:t>здоров’я дітей;</w:t>
      </w:r>
    </w:p>
    <w:p w14:paraId="212E7E52"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брати участь у роботі методичних об’єднань, нарад, зборів Опорного закладу та інших його органів самоврядування</w:t>
      </w:r>
      <w:r>
        <w:rPr>
          <w:rFonts w:ascii="Times New Roman" w:hAnsi="Times New Roman" w:cs="Times New Roman"/>
          <w:color w:val="000000" w:themeColor="text1"/>
          <w:sz w:val="24"/>
          <w:szCs w:val="24"/>
          <w:lang w:val="uk-UA"/>
        </w:rPr>
        <w:t xml:space="preserve">, в заходах, пов’язаних з організацією </w:t>
      </w:r>
      <w:r>
        <w:rPr>
          <w:rFonts w:ascii="Times New Roman" w:hAnsi="Times New Roman" w:cs="Times New Roman"/>
          <w:color w:val="000000" w:themeColor="text1"/>
          <w:sz w:val="24"/>
          <w:szCs w:val="24"/>
          <w:lang w:val="uk-UA" w:eastAsia="uk-UA"/>
        </w:rPr>
        <w:t>освітнього процесу;</w:t>
      </w:r>
    </w:p>
    <w:p w14:paraId="0FB0C8BD" w14:textId="77777777" w:rsidR="00F37381" w:rsidRDefault="00F37381" w:rsidP="00F37381">
      <w:pPr>
        <w:shd w:val="clear" w:color="auto" w:fill="FFFFFF"/>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Pr>
          <w:rFonts w:ascii="Times New Roman" w:hAnsi="Times New Roman" w:cs="Times New Roman"/>
          <w:color w:val="000000" w:themeColor="text1"/>
          <w:sz w:val="24"/>
          <w:szCs w:val="24"/>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Pr>
          <w:rFonts w:ascii="Times New Roman" w:hAnsi="Times New Roman" w:cs="Times New Roman"/>
          <w:color w:val="000000" w:themeColor="text1"/>
          <w:sz w:val="24"/>
          <w:szCs w:val="24"/>
          <w:lang w:val="uk-UA" w:eastAsia="uk-UA"/>
        </w:rPr>
        <w:t>;</w:t>
      </w:r>
    </w:p>
    <w:p w14:paraId="0C11AFF0"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14:paraId="1D974349"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проводити в установленому порядку пошукову, науково-дослідну, експериментальну роботу; </w:t>
      </w:r>
    </w:p>
    <w:p w14:paraId="4EFD0ABB"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вносити керівництву Філії та Опорного закладу пропозиції щодо поліпшення освітнього процесу;</w:t>
      </w:r>
    </w:p>
    <w:p w14:paraId="5C917F26"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на соціальне і матеріальне забезпечення відповідно до законодавства;</w:t>
      </w:r>
    </w:p>
    <w:p w14:paraId="54C7BF21"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14:paraId="0DFC252A"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порушувати питання захисту прав, професійної та людської честі і гідності. </w:t>
      </w:r>
    </w:p>
    <w:p w14:paraId="1D2A7D5F" w14:textId="77777777" w:rsidR="00F37381" w:rsidRDefault="00F37381" w:rsidP="00F37381">
      <w:pPr>
        <w:tabs>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3.25. Педагогічні працівники зобов’язані:</w:t>
      </w:r>
    </w:p>
    <w:p w14:paraId="0218796F"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забезпечувати належний рівень викладання навчальних дисциплін відповідно до освітніх програм з дотриманням вимог Базового компоненту дошкільної освіти,  Державного стандарту загальної середньої освіти;</w:t>
      </w:r>
    </w:p>
    <w:p w14:paraId="7FF75B95"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контролювати рівень навчальних досягнень </w:t>
      </w:r>
      <w:r>
        <w:rPr>
          <w:rFonts w:ascii="Times New Roman" w:hAnsi="Times New Roman" w:cs="Times New Roman"/>
          <w:color w:val="000000" w:themeColor="text1"/>
          <w:sz w:val="24"/>
          <w:szCs w:val="24"/>
          <w:lang w:val="uk-UA"/>
        </w:rPr>
        <w:t>здобувачів освіти</w:t>
      </w:r>
      <w:r>
        <w:rPr>
          <w:rFonts w:ascii="Times New Roman" w:hAnsi="Times New Roman" w:cs="Times New Roman"/>
          <w:color w:val="000000" w:themeColor="text1"/>
          <w:sz w:val="24"/>
          <w:szCs w:val="24"/>
          <w:lang w:val="uk-UA" w:eastAsia="uk-UA"/>
        </w:rPr>
        <w:t>;</w:t>
      </w:r>
    </w:p>
    <w:p w14:paraId="4F814F2D"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Pr>
          <w:rFonts w:ascii="Times New Roman" w:hAnsi="Times New Roman" w:cs="Times New Roman"/>
          <w:color w:val="000000" w:themeColor="text1"/>
          <w:sz w:val="24"/>
          <w:szCs w:val="24"/>
          <w:lang w:val="uk-UA"/>
        </w:rPr>
        <w:t>здобувачів освіти</w:t>
      </w:r>
      <w:r>
        <w:rPr>
          <w:rFonts w:ascii="Times New Roman" w:hAnsi="Times New Roman" w:cs="Times New Roman"/>
          <w:color w:val="000000" w:themeColor="text1"/>
          <w:sz w:val="24"/>
          <w:szCs w:val="24"/>
          <w:lang w:val="uk-UA" w:eastAsia="uk-UA"/>
        </w:rPr>
        <w:t xml:space="preserve"> до відома дітей, батьків або осіб, що їх замінюють, керівника  Опорного закладу;</w:t>
      </w:r>
    </w:p>
    <w:p w14:paraId="2EC75F6B"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14:paraId="31A45F31"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виконувати накази та розпорядження завідувача Філії та керівника Опорного закладу, інші обов’язки, що не суперечать законодавству України; </w:t>
      </w:r>
    </w:p>
    <w:p w14:paraId="09E4B40B"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14:paraId="25DBCA49"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дотримуватися педагогічної етики, моралі, поважати гідність дитини та її батьків;</w:t>
      </w:r>
    </w:p>
    <w:p w14:paraId="7BEC2683"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постійно підвищувати свій професійний рівень, педагогічну майстерність, рівень загальної і політичної культури;</w:t>
      </w:r>
    </w:p>
    <w:p w14:paraId="56FC2CF9" w14:textId="77777777" w:rsidR="004D2497" w:rsidRDefault="004D2497"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p>
    <w:p w14:paraId="3C97914E" w14:textId="77777777" w:rsidR="004D2497" w:rsidRDefault="004D2497"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p>
    <w:p w14:paraId="2D8E612F" w14:textId="235630B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готувати </w:t>
      </w:r>
      <w:r>
        <w:rPr>
          <w:rFonts w:ascii="Times New Roman" w:hAnsi="Times New Roman" w:cs="Times New Roman"/>
          <w:color w:val="000000" w:themeColor="text1"/>
          <w:sz w:val="24"/>
          <w:szCs w:val="24"/>
          <w:lang w:val="uk-UA"/>
        </w:rPr>
        <w:t>здобувачів освіти</w:t>
      </w:r>
      <w:r>
        <w:rPr>
          <w:rFonts w:ascii="Times New Roman" w:hAnsi="Times New Roman" w:cs="Times New Roman"/>
          <w:color w:val="000000" w:themeColor="text1"/>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14:paraId="4A3309A3"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14:paraId="23058995"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виховувати повагу до державної символіки, принципів загальнолюдської моралі;</w:t>
      </w:r>
    </w:p>
    <w:p w14:paraId="267BEB07"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14:paraId="7AF43379"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захищати </w:t>
      </w:r>
      <w:r>
        <w:rPr>
          <w:rFonts w:ascii="Times New Roman" w:hAnsi="Times New Roman" w:cs="Times New Roman"/>
          <w:color w:val="000000" w:themeColor="text1"/>
          <w:sz w:val="24"/>
          <w:szCs w:val="24"/>
          <w:lang w:val="uk-UA"/>
        </w:rPr>
        <w:t>здобувачів освіти</w:t>
      </w:r>
      <w:r>
        <w:rPr>
          <w:rFonts w:ascii="Times New Roman" w:hAnsi="Times New Roman" w:cs="Times New Roman"/>
          <w:color w:val="000000" w:themeColor="text1"/>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14:paraId="05679130"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виконувати Положення про філію, статут Опорного закладу, правила внутрішнього розпорядку, умови трудового договору. </w:t>
      </w:r>
    </w:p>
    <w:p w14:paraId="71398506"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eastAsia="en-US"/>
        </w:rPr>
      </w:pPr>
      <w:r>
        <w:rPr>
          <w:color w:val="000000" w:themeColor="text1"/>
          <w:lang w:val="uk-UA"/>
        </w:rPr>
        <w:t>3.26.</w:t>
      </w:r>
      <w:r>
        <w:rPr>
          <w:color w:val="000000" w:themeColor="text1"/>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Філія та Опорний заклад сприяють їхньому професійному розвитку та підвищенню кваліфікації.</w:t>
      </w:r>
    </w:p>
    <w:p w14:paraId="46B125EC"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eastAsia="en-US"/>
        </w:rPr>
        <w:t>3.27. </w:t>
      </w:r>
      <w:r>
        <w:rPr>
          <w:color w:val="000000" w:themeColor="text1"/>
          <w:lang w:val="uk-UA"/>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14:paraId="1508BA8F" w14:textId="77777777"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shd w:val="clear" w:color="auto" w:fill="FFFFFF"/>
          <w:lang w:val="uk-UA"/>
        </w:rPr>
      </w:pPr>
      <w:r>
        <w:rPr>
          <w:rFonts w:ascii="Times New Roman" w:hAnsi="Times New Roman" w:cs="Times New Roman"/>
          <w:color w:val="000000" w:themeColor="text1"/>
          <w:sz w:val="24"/>
          <w:szCs w:val="24"/>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(вихователя дошкільного підрозділу – не менше 120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14:paraId="0AE9C20A" w14:textId="77777777"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bookmarkStart w:id="36" w:name="n840"/>
      <w:bookmarkStart w:id="37" w:name="n863"/>
      <w:bookmarkEnd w:id="36"/>
      <w:bookmarkEnd w:id="37"/>
      <w:r>
        <w:rPr>
          <w:rFonts w:ascii="Times New Roman" w:hAnsi="Times New Roman" w:cs="Times New Roman"/>
          <w:color w:val="000000" w:themeColor="text1"/>
          <w:sz w:val="24"/>
          <w:szCs w:val="24"/>
          <w:lang w:val="uk-UA" w:eastAsia="en-US"/>
        </w:rPr>
        <w:t xml:space="preserve">3.28.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Pr>
          <w:rFonts w:ascii="Times New Roman" w:hAnsi="Times New Roman" w:cs="Times New Roman"/>
          <w:color w:val="000000" w:themeColor="text1"/>
          <w:sz w:val="24"/>
          <w:szCs w:val="24"/>
          <w:lang w:val="uk-UA" w:eastAsia="en-US"/>
        </w:rPr>
        <w:t>вебінарах</w:t>
      </w:r>
      <w:proofErr w:type="spellEnd"/>
      <w:r>
        <w:rPr>
          <w:rFonts w:ascii="Times New Roman" w:hAnsi="Times New Roman" w:cs="Times New Roman"/>
          <w:color w:val="000000" w:themeColor="text1"/>
          <w:sz w:val="24"/>
          <w:szCs w:val="24"/>
          <w:lang w:val="uk-UA" w:eastAsia="en-US"/>
        </w:rPr>
        <w:t>, майстер-класах тощо) та у різних формах (інституційна, дуальна, на робочому місці (на виробництві) тощо).</w:t>
      </w:r>
    </w:p>
    <w:p w14:paraId="44C5B50D" w14:textId="77777777"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bookmarkStart w:id="38" w:name="n864"/>
      <w:bookmarkEnd w:id="38"/>
      <w:r>
        <w:rPr>
          <w:rFonts w:ascii="Times New Roman" w:hAnsi="Times New Roman" w:cs="Times New Roman"/>
          <w:color w:val="000000" w:themeColor="text1"/>
          <w:sz w:val="24"/>
          <w:szCs w:val="24"/>
          <w:lang w:val="uk-UA" w:eastAsia="en-US"/>
        </w:rPr>
        <w:t>3.29.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14:paraId="6FBF8F22" w14:textId="77777777"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bookmarkStart w:id="39" w:name="n865"/>
      <w:bookmarkEnd w:id="39"/>
      <w:r>
        <w:rPr>
          <w:rFonts w:ascii="Times New Roman" w:hAnsi="Times New Roman" w:cs="Times New Roman"/>
          <w:color w:val="000000" w:themeColor="text1"/>
          <w:sz w:val="24"/>
          <w:szCs w:val="24"/>
          <w:lang w:val="uk-UA" w:eastAsia="en-US"/>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14:paraId="22E2FC45"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Педагогічному працівнику гарантується право підвищувати кваліфікацію в комунальному закладі післядипломної освіти, розташованому на території Київської області, Автономної Республіки Крим, міста Києва чи Севастополя, що не обмежує його право обрати іншого суб’єкта освітньої діяльності для підвищення своєї кваліфікації.</w:t>
      </w:r>
    </w:p>
    <w:p w14:paraId="3FDAE745" w14:textId="77777777" w:rsidR="004D2497"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r>
        <w:rPr>
          <w:rFonts w:ascii="Times New Roman" w:hAnsi="Times New Roman" w:cs="Times New Roman"/>
          <w:color w:val="000000" w:themeColor="text1"/>
          <w:sz w:val="24"/>
          <w:szCs w:val="24"/>
          <w:lang w:val="uk-UA"/>
        </w:rPr>
        <w:t>3.30. </w:t>
      </w:r>
      <w:r>
        <w:rPr>
          <w:rFonts w:ascii="Times New Roman" w:hAnsi="Times New Roman" w:cs="Times New Roman"/>
          <w:color w:val="000000" w:themeColor="text1"/>
          <w:sz w:val="24"/>
          <w:szCs w:val="24"/>
          <w:lang w:val="uk-UA" w:eastAsia="en-US"/>
        </w:rPr>
        <w:t xml:space="preserve">Педагогічні працівники Філії на добровільних засадах та за власною ініціативою можуть проходити сертифікацію – зовнішнє оцінювання професійних </w:t>
      </w:r>
      <w:proofErr w:type="spellStart"/>
      <w:r>
        <w:rPr>
          <w:rFonts w:ascii="Times New Roman" w:hAnsi="Times New Roman" w:cs="Times New Roman"/>
          <w:color w:val="000000" w:themeColor="text1"/>
          <w:sz w:val="24"/>
          <w:szCs w:val="24"/>
          <w:lang w:val="uk-UA" w:eastAsia="en-US"/>
        </w:rPr>
        <w:t>компетентностей</w:t>
      </w:r>
      <w:proofErr w:type="spellEnd"/>
      <w:r>
        <w:rPr>
          <w:rFonts w:ascii="Times New Roman" w:hAnsi="Times New Roman" w:cs="Times New Roman"/>
          <w:color w:val="000000" w:themeColor="text1"/>
          <w:sz w:val="24"/>
          <w:szCs w:val="24"/>
          <w:lang w:val="uk-UA" w:eastAsia="en-US"/>
        </w:rPr>
        <w:t xml:space="preserve"> педагогічного працівника (у тому числі з педагогіки та психології, </w:t>
      </w:r>
    </w:p>
    <w:p w14:paraId="7B6B8D5B" w14:textId="77777777" w:rsidR="004D2497" w:rsidRDefault="004D2497"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p>
    <w:p w14:paraId="6955A9F3" w14:textId="77777777" w:rsidR="004D2497" w:rsidRDefault="004D2497"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eastAsia="en-US"/>
        </w:rPr>
      </w:pPr>
    </w:p>
    <w:p w14:paraId="78F4B2B6" w14:textId="681ADB23" w:rsidR="00F37381" w:rsidRDefault="00F37381" w:rsidP="004D2497">
      <w:pPr>
        <w:shd w:val="clear" w:color="auto" w:fill="FFFFFF"/>
        <w:tabs>
          <w:tab w:val="left" w:pos="5103"/>
        </w:tabs>
        <w:spacing w:after="120" w:line="240" w:lineRule="auto"/>
        <w:jc w:val="both"/>
        <w:textAlignment w:val="baseline"/>
        <w:rPr>
          <w:rFonts w:ascii="Times New Roman" w:hAnsi="Times New Roman" w:cs="Times New Roman"/>
          <w:color w:val="000000" w:themeColor="text1"/>
          <w:sz w:val="24"/>
          <w:szCs w:val="24"/>
          <w:lang w:val="uk-UA" w:eastAsia="en-US"/>
        </w:rPr>
      </w:pPr>
      <w:r>
        <w:rPr>
          <w:rFonts w:ascii="Times New Roman" w:hAnsi="Times New Roman" w:cs="Times New Roman"/>
          <w:color w:val="000000" w:themeColor="text1"/>
          <w:sz w:val="24"/>
          <w:szCs w:val="24"/>
          <w:lang w:val="uk-UA" w:eastAsia="en-US"/>
        </w:rPr>
        <w:t xml:space="preserve">практичних вмінь застосування сучасних методів і технологій навчання), що здійснюється шляхом незалежного тестування, </w:t>
      </w:r>
      <w:proofErr w:type="spellStart"/>
      <w:r>
        <w:rPr>
          <w:rFonts w:ascii="Times New Roman" w:hAnsi="Times New Roman" w:cs="Times New Roman"/>
          <w:color w:val="000000" w:themeColor="text1"/>
          <w:sz w:val="24"/>
          <w:szCs w:val="24"/>
          <w:lang w:val="uk-UA" w:eastAsia="en-US"/>
        </w:rPr>
        <w:t>самооцінювання</w:t>
      </w:r>
      <w:proofErr w:type="spellEnd"/>
      <w:r>
        <w:rPr>
          <w:rFonts w:ascii="Times New Roman" w:hAnsi="Times New Roman" w:cs="Times New Roman"/>
          <w:color w:val="000000" w:themeColor="text1"/>
          <w:sz w:val="24"/>
          <w:szCs w:val="24"/>
          <w:lang w:val="uk-UA" w:eastAsia="en-US"/>
        </w:rPr>
        <w:t xml:space="preserve"> та вивчення практичного досвіду роботи.</w:t>
      </w:r>
    </w:p>
    <w:p w14:paraId="5E78F38A"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40" w:name="n725"/>
      <w:bookmarkStart w:id="41" w:name="n729"/>
      <w:bookmarkEnd w:id="40"/>
      <w:bookmarkEnd w:id="41"/>
      <w:r>
        <w:rPr>
          <w:color w:val="000000" w:themeColor="text1"/>
          <w:lang w:val="uk-UA"/>
        </w:rPr>
        <w:t xml:space="preserve">3.31. 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Pr>
          <w:color w:val="000000" w:themeColor="text1"/>
          <w:lang w:val="uk-UA"/>
        </w:rPr>
        <w:t>компетентнісного</w:t>
      </w:r>
      <w:proofErr w:type="spellEnd"/>
      <w:r>
        <w:rPr>
          <w:color w:val="000000" w:themeColor="text1"/>
          <w:lang w:val="uk-UA"/>
        </w:rPr>
        <w:t xml:space="preserve"> навчання і новими освітніми технологіями та сприяють їх поширенню. </w:t>
      </w:r>
      <w:bookmarkStart w:id="42" w:name="n820"/>
      <w:bookmarkEnd w:id="42"/>
      <w:r>
        <w:rPr>
          <w:color w:val="000000" w:themeColor="text1"/>
          <w:lang w:val="uk-UA"/>
        </w:rPr>
        <w:t xml:space="preserve">Засади сертифікації педагогічних працівників визначаються </w:t>
      </w:r>
      <w:hyperlink r:id="rId12" w:tgtFrame="_blank" w:history="1">
        <w:r>
          <w:rPr>
            <w:rStyle w:val="a3"/>
            <w:color w:val="000000" w:themeColor="text1"/>
            <w:lang w:val="uk-UA"/>
          </w:rPr>
          <w:t>Законом України</w:t>
        </w:r>
      </w:hyperlink>
      <w:r>
        <w:rPr>
          <w:color w:val="000000" w:themeColor="text1"/>
          <w:lang w:val="uk-UA"/>
        </w:rPr>
        <w:t xml:space="preserve"> «Про освіту».</w:t>
      </w:r>
    </w:p>
    <w:p w14:paraId="6123E60C"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43" w:name="n821"/>
      <w:bookmarkEnd w:id="43"/>
      <w:r>
        <w:rPr>
          <w:color w:val="000000" w:themeColor="text1"/>
          <w:lang w:val="uk-UA"/>
        </w:rPr>
        <w:t>3.32. Сертифікація передбачає:</w:t>
      </w:r>
    </w:p>
    <w:p w14:paraId="393D504C"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44" w:name="n822"/>
      <w:bookmarkEnd w:id="44"/>
      <w:r>
        <w:rPr>
          <w:color w:val="000000" w:themeColor="text1"/>
          <w:lang w:val="uk-UA"/>
        </w:rPr>
        <w:t xml:space="preserve">експертне оцінювання професійних </w:t>
      </w:r>
      <w:proofErr w:type="spellStart"/>
      <w:r>
        <w:rPr>
          <w:color w:val="000000" w:themeColor="text1"/>
          <w:lang w:val="uk-UA"/>
        </w:rPr>
        <w:t>компетентностей</w:t>
      </w:r>
      <w:proofErr w:type="spellEnd"/>
      <w:r>
        <w:rPr>
          <w:color w:val="000000" w:themeColor="text1"/>
          <w:lang w:val="uk-UA"/>
        </w:rPr>
        <w:t xml:space="preserve"> учасників сертифікації шляхом вивчення практичного досвіду їхньої роботи;</w:t>
      </w:r>
    </w:p>
    <w:p w14:paraId="003E49B5"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45" w:name="n823"/>
      <w:bookmarkEnd w:id="45"/>
      <w:proofErr w:type="spellStart"/>
      <w:r>
        <w:rPr>
          <w:color w:val="000000" w:themeColor="text1"/>
          <w:lang w:val="uk-UA"/>
        </w:rPr>
        <w:t>самооцінювання</w:t>
      </w:r>
      <w:proofErr w:type="spellEnd"/>
      <w:r>
        <w:rPr>
          <w:color w:val="000000" w:themeColor="text1"/>
          <w:lang w:val="uk-UA"/>
        </w:rPr>
        <w:t xml:space="preserve"> учасником сертифікації власної педагогічної майстерності;</w:t>
      </w:r>
    </w:p>
    <w:p w14:paraId="709E4CEA"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46" w:name="n824"/>
      <w:bookmarkEnd w:id="46"/>
      <w:r>
        <w:rPr>
          <w:color w:val="000000" w:themeColor="text1"/>
          <w:lang w:val="uk-UA"/>
        </w:rPr>
        <w:t>оцінювання фахових знань та умінь учасників сертифікації шляхом їх незалежного тестування.</w:t>
      </w:r>
    </w:p>
    <w:p w14:paraId="03F994A4"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3.33. 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14:paraId="18C7FB2C"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47" w:name="n826"/>
      <w:bookmarkEnd w:id="47"/>
      <w:r>
        <w:rPr>
          <w:color w:val="000000" w:themeColor="text1"/>
          <w:lang w:val="uk-UA"/>
        </w:rPr>
        <w:t>3.34. 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14:paraId="4AFB852D"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48" w:name="n827"/>
      <w:bookmarkEnd w:id="48"/>
      <w:r>
        <w:rPr>
          <w:color w:val="000000" w:themeColor="text1"/>
          <w:lang w:val="uk-UA"/>
        </w:rPr>
        <w:t>3.35. Педагогічні працівники, які отримали сертифікат:</w:t>
      </w:r>
    </w:p>
    <w:bookmarkStart w:id="49" w:name="n828"/>
    <w:bookmarkEnd w:id="49"/>
    <w:p w14:paraId="2E30E00C"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r>
        <w:rPr>
          <w:color w:val="000000" w:themeColor="text1"/>
          <w:lang w:val="uk-UA"/>
        </w:rPr>
        <w:fldChar w:fldCharType="begin"/>
      </w:r>
      <w:r>
        <w:rPr>
          <w:color w:val="000000" w:themeColor="text1"/>
          <w:lang w:val="uk-UA"/>
        </w:rPr>
        <w:instrText xml:space="preserve"> HYPERLINK "https://zakon.rada.gov.ua/laws/show/463-20" \l "n983" </w:instrText>
      </w:r>
      <w:r>
        <w:rPr>
          <w:color w:val="000000" w:themeColor="text1"/>
          <w:lang w:val="uk-UA"/>
        </w:rPr>
        <w:fldChar w:fldCharType="separate"/>
      </w:r>
      <w:r>
        <w:rPr>
          <w:rStyle w:val="a3"/>
          <w:color w:val="000000" w:themeColor="text1"/>
          <w:lang w:val="uk-UA"/>
        </w:rPr>
        <w:t>отримують</w:t>
      </w:r>
      <w:r>
        <w:rPr>
          <w:color w:val="000000" w:themeColor="text1"/>
          <w:lang w:val="uk-UA"/>
        </w:rPr>
        <w:fldChar w:fldCharType="end"/>
      </w:r>
      <w:r>
        <w:rPr>
          <w:color w:val="000000" w:themeColor="text1"/>
          <w:lang w:val="uk-UA"/>
        </w:rPr>
        <w:t xml:space="preserve"> щомісячну доплату в розмірі 20 відсотків посадового окладу (ставки заробітної плати) </w:t>
      </w:r>
      <w:proofErr w:type="spellStart"/>
      <w:r>
        <w:rPr>
          <w:color w:val="000000" w:themeColor="text1"/>
          <w:lang w:val="uk-UA"/>
        </w:rPr>
        <w:t>пропорційно</w:t>
      </w:r>
      <w:proofErr w:type="spellEnd"/>
      <w:r>
        <w:rPr>
          <w:color w:val="000000" w:themeColor="text1"/>
          <w:lang w:val="uk-UA"/>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14:paraId="240FF7E4"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50" w:name="n829"/>
      <w:bookmarkEnd w:id="50"/>
      <w:r>
        <w:rPr>
          <w:color w:val="000000" w:themeColor="text1"/>
          <w:lang w:val="uk-UA"/>
        </w:rPr>
        <w:t xml:space="preserve">впроваджують і поширюють методики </w:t>
      </w:r>
      <w:proofErr w:type="spellStart"/>
      <w:r>
        <w:rPr>
          <w:color w:val="000000" w:themeColor="text1"/>
          <w:lang w:val="uk-UA"/>
        </w:rPr>
        <w:t>компетентнісного</w:t>
      </w:r>
      <w:proofErr w:type="spellEnd"/>
      <w:r>
        <w:rPr>
          <w:color w:val="000000" w:themeColor="text1"/>
          <w:lang w:val="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Pr>
          <w:color w:val="000000" w:themeColor="text1"/>
          <w:lang w:val="uk-UA"/>
        </w:rPr>
        <w:t>супервізію</w:t>
      </w:r>
      <w:proofErr w:type="spellEnd"/>
      <w:r>
        <w:rPr>
          <w:color w:val="000000" w:themeColor="text1"/>
          <w:lang w:val="uk-UA"/>
        </w:rPr>
        <w:t>);</w:t>
      </w:r>
    </w:p>
    <w:p w14:paraId="13A59CE7"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bookmarkStart w:id="51" w:name="n830"/>
      <w:bookmarkEnd w:id="51"/>
      <w:r>
        <w:rPr>
          <w:color w:val="000000" w:themeColor="text1"/>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14:paraId="538110CD"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52" w:name="n831"/>
      <w:bookmarkEnd w:id="52"/>
      <w:r>
        <w:rPr>
          <w:color w:val="000000" w:themeColor="text1"/>
          <w:lang w:val="uk-UA"/>
        </w:rPr>
        <w:t>3.36.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Pr>
          <w:color w:val="000000" w:themeColor="text1"/>
          <w:lang w:val="uk-UA" w:eastAsia="en-US"/>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Pr>
          <w:color w:val="000000" w:themeColor="text1"/>
          <w:lang w:val="uk-UA" w:eastAsia="en-US"/>
        </w:rPr>
        <w:t>компетентнісного</w:t>
      </w:r>
      <w:proofErr w:type="spellEnd"/>
      <w:r>
        <w:rPr>
          <w:color w:val="000000" w:themeColor="text1"/>
          <w:lang w:val="uk-UA" w:eastAsia="en-US"/>
        </w:rPr>
        <w:t xml:space="preserve"> навчання та нові освітні технології.</w:t>
      </w:r>
    </w:p>
    <w:p w14:paraId="196E5BDF" w14:textId="77777777"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rPr>
      </w:pPr>
      <w:bookmarkStart w:id="53" w:name="n730"/>
      <w:bookmarkStart w:id="54" w:name="n731"/>
      <w:bookmarkEnd w:id="53"/>
      <w:bookmarkEnd w:id="54"/>
      <w:r>
        <w:rPr>
          <w:rFonts w:ascii="Times New Roman" w:hAnsi="Times New Roman" w:cs="Times New Roman"/>
          <w:color w:val="000000" w:themeColor="text1"/>
          <w:sz w:val="24"/>
          <w:szCs w:val="24"/>
          <w:lang w:val="uk-UA"/>
        </w:rPr>
        <w:t xml:space="preserve">3.37. Працівники Філії зобов'язані захищати </w:t>
      </w:r>
      <w:r>
        <w:rPr>
          <w:rFonts w:ascii="Times New Roman" w:hAnsi="Times New Roman" w:cs="Times New Roman"/>
          <w:color w:val="000000" w:themeColor="text1"/>
          <w:sz w:val="24"/>
          <w:szCs w:val="24"/>
          <w:shd w:val="clear" w:color="auto" w:fill="FFFFFF"/>
          <w:lang w:val="uk-UA"/>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Pr>
          <w:rFonts w:ascii="Times New Roman" w:hAnsi="Times New Roman" w:cs="Times New Roman"/>
          <w:color w:val="000000" w:themeColor="text1"/>
          <w:sz w:val="24"/>
          <w:szCs w:val="24"/>
          <w:lang w:val="uk-UA"/>
        </w:rPr>
        <w:t>.</w:t>
      </w:r>
    </w:p>
    <w:p w14:paraId="39C733DB"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r>
        <w:rPr>
          <w:color w:val="000000" w:themeColor="text1"/>
          <w:lang w:val="uk-UA"/>
        </w:rPr>
        <w:t>3.38. Працівники Філії</w:t>
      </w:r>
      <w:r>
        <w:rPr>
          <w:b/>
          <w:color w:val="000000" w:themeColor="text1"/>
          <w:lang w:val="uk-UA"/>
        </w:rPr>
        <w:t xml:space="preserve"> </w:t>
      </w:r>
      <w:r>
        <w:rPr>
          <w:color w:val="000000" w:themeColor="text1"/>
          <w:lang w:val="uk-UA"/>
        </w:rPr>
        <w:t>у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14:paraId="4172AB40" w14:textId="77777777" w:rsidR="004D2497"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bookmarkStart w:id="55" w:name="n841"/>
      <w:bookmarkEnd w:id="55"/>
      <w:r>
        <w:rPr>
          <w:rFonts w:ascii="Times New Roman" w:hAnsi="Times New Roman"/>
          <w:color w:val="000000" w:themeColor="text1"/>
          <w:sz w:val="24"/>
          <w:szCs w:val="24"/>
          <w:lang w:val="uk-UA"/>
        </w:rPr>
        <w:t xml:space="preserve">3.39. Представники громадськості зобов'язані дотримуватися Положення про філію, статуту </w:t>
      </w:r>
      <w:r w:rsidRPr="001F410F">
        <w:rPr>
          <w:rFonts w:ascii="Times New Roman" w:hAnsi="Times New Roman"/>
          <w:color w:val="000000" w:themeColor="text1"/>
          <w:sz w:val="24"/>
          <w:szCs w:val="24"/>
          <w:lang w:val="uk-UA"/>
        </w:rPr>
        <w:t>Опорного</w:t>
      </w:r>
      <w:r>
        <w:rPr>
          <w:rFonts w:ascii="Times New Roman" w:hAnsi="Times New Roman"/>
          <w:color w:val="000000" w:themeColor="text1"/>
          <w:sz w:val="24"/>
          <w:szCs w:val="24"/>
          <w:lang w:val="uk-UA"/>
        </w:rPr>
        <w:t xml:space="preserve"> закладу, виконувати накази завідувача Філії та керівника </w:t>
      </w:r>
    </w:p>
    <w:p w14:paraId="69837A29" w14:textId="77777777" w:rsidR="004D2497" w:rsidRDefault="004D2497" w:rsidP="00F37381">
      <w:pPr>
        <w:pStyle w:val="a4"/>
        <w:tabs>
          <w:tab w:val="left" w:pos="5103"/>
        </w:tabs>
        <w:spacing w:after="120"/>
        <w:ind w:firstLine="709"/>
        <w:jc w:val="both"/>
        <w:rPr>
          <w:rFonts w:ascii="Times New Roman" w:hAnsi="Times New Roman"/>
          <w:color w:val="000000" w:themeColor="text1"/>
          <w:sz w:val="24"/>
          <w:szCs w:val="24"/>
          <w:lang w:val="uk-UA"/>
        </w:rPr>
      </w:pPr>
    </w:p>
    <w:p w14:paraId="34F5AC9B" w14:textId="77777777" w:rsidR="004D2497" w:rsidRDefault="004D2497" w:rsidP="00F37381">
      <w:pPr>
        <w:pStyle w:val="a4"/>
        <w:tabs>
          <w:tab w:val="left" w:pos="5103"/>
        </w:tabs>
        <w:spacing w:after="120"/>
        <w:ind w:firstLine="709"/>
        <w:jc w:val="both"/>
        <w:rPr>
          <w:rFonts w:ascii="Times New Roman" w:hAnsi="Times New Roman"/>
          <w:color w:val="000000" w:themeColor="text1"/>
          <w:sz w:val="24"/>
          <w:szCs w:val="24"/>
          <w:lang w:val="uk-UA"/>
        </w:rPr>
      </w:pPr>
    </w:p>
    <w:p w14:paraId="09ECC415" w14:textId="77777777" w:rsidR="00532EB6" w:rsidRDefault="00532EB6" w:rsidP="004D2497">
      <w:pPr>
        <w:pStyle w:val="a4"/>
        <w:tabs>
          <w:tab w:val="left" w:pos="5103"/>
        </w:tabs>
        <w:spacing w:after="120"/>
        <w:jc w:val="both"/>
        <w:rPr>
          <w:rFonts w:ascii="Times New Roman" w:hAnsi="Times New Roman"/>
          <w:color w:val="000000" w:themeColor="text1"/>
          <w:sz w:val="24"/>
          <w:szCs w:val="24"/>
          <w:lang w:val="uk-UA"/>
        </w:rPr>
      </w:pPr>
    </w:p>
    <w:p w14:paraId="20DE713D" w14:textId="77777777" w:rsidR="00532EB6" w:rsidRDefault="00532EB6" w:rsidP="004D2497">
      <w:pPr>
        <w:pStyle w:val="a4"/>
        <w:tabs>
          <w:tab w:val="left" w:pos="5103"/>
        </w:tabs>
        <w:spacing w:after="120"/>
        <w:jc w:val="both"/>
        <w:rPr>
          <w:rFonts w:ascii="Times New Roman" w:hAnsi="Times New Roman"/>
          <w:color w:val="000000" w:themeColor="text1"/>
          <w:sz w:val="24"/>
          <w:szCs w:val="24"/>
          <w:lang w:val="uk-UA"/>
        </w:rPr>
      </w:pPr>
    </w:p>
    <w:p w14:paraId="2A1D3B17" w14:textId="5B2B22AF" w:rsidR="00F37381" w:rsidRDefault="00F37381" w:rsidP="004D2497">
      <w:pPr>
        <w:pStyle w:val="a4"/>
        <w:tabs>
          <w:tab w:val="left" w:pos="5103"/>
        </w:tabs>
        <w:spacing w:after="120"/>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Опорного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Pr>
          <w:rFonts w:ascii="Times New Roman" w:hAnsi="Times New Roman"/>
          <w:color w:val="000000" w:themeColor="text1"/>
          <w:sz w:val="24"/>
          <w:szCs w:val="24"/>
          <w:shd w:val="clear" w:color="auto" w:fill="FFFFFF"/>
          <w:lang w:val="uk-UA"/>
        </w:rPr>
        <w:t>.</w:t>
      </w:r>
    </w:p>
    <w:p w14:paraId="3E70B5BA" w14:textId="77777777"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3.40. Права і обов’язки інших працівників та допоміжного персоналу регулюються трудовим законодавством, статутом та правилами внутрішнього розпорядку Опорного закладу.</w:t>
      </w:r>
    </w:p>
    <w:p w14:paraId="04F86848" w14:textId="77777777"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3.41. Працівники Філії, які систематично порушують Положення про філію, статут та правила внутрішнього розпорядку Опорного закладу, не виконують посадових обов’язків, умови колективного договору, звільняються з роботи відповідно до чинного законодавства.</w:t>
      </w:r>
    </w:p>
    <w:p w14:paraId="48C53F1D"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3.42. Педагогічні працівники Філії є членами педагогічної ради Опорного закладу та беруть участь у її засіданнях. </w:t>
      </w:r>
    </w:p>
    <w:p w14:paraId="521314C6"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3.43. Методична робота у Філії є складовою методичної роботи Опорного закладу. </w:t>
      </w:r>
    </w:p>
    <w:p w14:paraId="4110D695"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3.44. 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У Філії можуть створюватися органи громадського самоврядування. </w:t>
      </w:r>
    </w:p>
    <w:p w14:paraId="3E04E620" w14:textId="77777777" w:rsidR="00F37381" w:rsidRDefault="00F37381" w:rsidP="00F37381">
      <w:pPr>
        <w:pStyle w:val="a4"/>
        <w:tabs>
          <w:tab w:val="left" w:pos="5103"/>
        </w:tabs>
        <w:spacing w:after="120"/>
        <w:ind w:firstLine="709"/>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3.45. Батьки здобувачів освіти або особи, які їх замінюють мають право: </w:t>
      </w:r>
    </w:p>
    <w:p w14:paraId="5CFD24DA"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обирати заклад освіти та форми навчання і виховання дітей;</w:t>
      </w:r>
    </w:p>
    <w:p w14:paraId="767BA71E"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Філії та Опорного закладу; </w:t>
      </w:r>
    </w:p>
    <w:p w14:paraId="00C727A2"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звертатися до Органу управління освітою, завідувача Філії та керівника Опорного закладу, органів громадського самоврядування з питань розвитку, виховання і навчання своїх дітей; </w:t>
      </w:r>
    </w:p>
    <w:p w14:paraId="73481D88"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приймати рішення про участь дитини в науковій, спортивній, трудовій, пошуковій та інноваційній діяльності Філії та Опорного закладу;</w:t>
      </w:r>
    </w:p>
    <w:p w14:paraId="30A1E6A4"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брати участь у заходах, спрямованих на поліпшення організації освітнього процесу та зміцнення матеріально-технічної бази Філії та Опорного закладу;</w:t>
      </w:r>
    </w:p>
    <w:p w14:paraId="4E19E6BD"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захищати законні інтереси своїх дітей у відповідних державних органах і суді; </w:t>
      </w:r>
    </w:p>
    <w:p w14:paraId="52B5AD3C"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заслуховувати звіт керівника про роботу Опорного закладу;</w:t>
      </w:r>
    </w:p>
    <w:p w14:paraId="1EC3C911" w14:textId="77777777" w:rsidR="00F37381" w:rsidRDefault="00F37381" w:rsidP="00F37381">
      <w:pPr>
        <w:pStyle w:val="rvps2"/>
        <w:shd w:val="clear" w:color="auto" w:fill="FFFFFF"/>
        <w:tabs>
          <w:tab w:val="left" w:pos="851"/>
          <w:tab w:val="left" w:pos="5103"/>
        </w:tabs>
        <w:spacing w:before="0" w:beforeAutospacing="0" w:after="120" w:afterAutospacing="0"/>
        <w:ind w:firstLine="709"/>
        <w:jc w:val="both"/>
        <w:rPr>
          <w:color w:val="000000" w:themeColor="text1"/>
          <w:lang w:val="uk-UA"/>
        </w:rPr>
      </w:pPr>
      <w:r>
        <w:rPr>
          <w:color w:val="000000" w:themeColor="text1"/>
          <w:lang w:val="uk-UA"/>
        </w:rPr>
        <w:t>бути присутніми на навчальних заняттях своїх дітей за попереднім погодженням з керівником Опорного закладу.</w:t>
      </w:r>
    </w:p>
    <w:p w14:paraId="580544BA" w14:textId="77777777" w:rsidR="00F37381" w:rsidRDefault="00F37381" w:rsidP="00F37381">
      <w:pPr>
        <w:pStyle w:val="rvps2"/>
        <w:shd w:val="clear" w:color="auto" w:fill="FFFFFF"/>
        <w:tabs>
          <w:tab w:val="left" w:pos="5103"/>
        </w:tabs>
        <w:spacing w:before="0" w:beforeAutospacing="0" w:after="120" w:afterAutospacing="0"/>
        <w:ind w:firstLine="709"/>
        <w:jc w:val="both"/>
        <w:rPr>
          <w:color w:val="000000" w:themeColor="text1"/>
          <w:lang w:val="uk-UA"/>
        </w:rPr>
      </w:pPr>
      <w:bookmarkStart w:id="56" w:name="n351"/>
      <w:bookmarkEnd w:id="56"/>
      <w:r>
        <w:rPr>
          <w:color w:val="000000" w:themeColor="text1"/>
          <w:lang w:val="uk-UA"/>
        </w:rPr>
        <w:t>3.46. На батьків учнів покладається відповідальність за здобуття ними  початкової та базової середньої освіти. Батьки або особи, які їх замінюють, є відповідальними за здобуття дітьми шкільного віку  освіти, їх виховання і зобов’язані:</w:t>
      </w:r>
    </w:p>
    <w:p w14:paraId="5D2A6C36"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забезпечувати умови для здобуття дітьми шкільного віку початкової та базової середньої освіти за будь-якою формою навчання;</w:t>
      </w:r>
    </w:p>
    <w:p w14:paraId="3F8628E3"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забезпечувати дотримання дітьми вимог цього Положення та статуту Опорного закладу;</w:t>
      </w:r>
    </w:p>
    <w:p w14:paraId="18DB5B11"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своєчасно вносити оплату за харчування дитини у встановленому порядку; </w:t>
      </w:r>
    </w:p>
    <w:p w14:paraId="32416368"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своєчасно повідомляти вчителів  про можливість відсутності або хвороби дитини; </w:t>
      </w:r>
    </w:p>
    <w:p w14:paraId="118F6A85"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 xml:space="preserve">слідкувати за станом здоров’я дитини; </w:t>
      </w:r>
    </w:p>
    <w:p w14:paraId="5A0E7CA6" w14:textId="77777777" w:rsidR="004D2497" w:rsidRDefault="004D2497"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p>
    <w:p w14:paraId="7B965363" w14:textId="77777777" w:rsidR="004D2497" w:rsidRDefault="004D2497"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p>
    <w:p w14:paraId="45F62CB5" w14:textId="78D0C158"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14:paraId="101E0508"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поважати честь і гідність дитини та працівників Філії та Опорного закладу;</w:t>
      </w:r>
    </w:p>
    <w:p w14:paraId="6AB3BF3F"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14:paraId="0CBCCEB3"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eastAsia="uk-UA"/>
        </w:rPr>
      </w:pPr>
      <w:r>
        <w:rPr>
          <w:rFonts w:ascii="Times New Roman" w:hAnsi="Times New Roman" w:cs="Times New Roman"/>
          <w:color w:val="000000" w:themeColor="text1"/>
          <w:sz w:val="24"/>
          <w:szCs w:val="24"/>
          <w:lang w:val="uk-UA" w:eastAsia="uk-UA"/>
        </w:rPr>
        <w:t>бережно ставитись до майна Філії та Опорного закладу;</w:t>
      </w:r>
    </w:p>
    <w:p w14:paraId="42525157" w14:textId="77777777" w:rsidR="00F37381" w:rsidRDefault="00F37381" w:rsidP="00F37381">
      <w:pPr>
        <w:tabs>
          <w:tab w:val="left" w:pos="851"/>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eastAsia="uk-UA"/>
        </w:rPr>
        <w:t xml:space="preserve">виховувати у дітей повагу до законів, прав, основних свобод людини. </w:t>
      </w:r>
    </w:p>
    <w:p w14:paraId="6B0745CD" w14:textId="77777777" w:rsidR="00F37381" w:rsidRDefault="00F37381" w:rsidP="00F37381">
      <w:pPr>
        <w:tabs>
          <w:tab w:val="left" w:pos="-142"/>
          <w:tab w:val="left" w:pos="360"/>
          <w:tab w:val="left" w:pos="567"/>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3.47. У разі невиконання батьками та особами, які їх замінюють, обов’язків, передбачених законодавством, керівник Опорного закладу за клопотанням завідувача Філії може порушувати в установленому порядку клопотання про відповідальність таких осіб, у тому числі позбавлення їх батьківських прав. </w:t>
      </w:r>
    </w:p>
    <w:p w14:paraId="110DC974" w14:textId="77777777" w:rsidR="00F37381" w:rsidRDefault="00F37381" w:rsidP="00F37381">
      <w:pPr>
        <w:shd w:val="clear" w:color="auto" w:fill="FFFFFF"/>
        <w:tabs>
          <w:tab w:val="left" w:pos="5103"/>
        </w:tabs>
        <w:spacing w:after="120" w:line="240" w:lineRule="auto"/>
        <w:ind w:firstLine="709"/>
        <w:jc w:val="both"/>
        <w:textAlignment w:val="baseline"/>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3.48. Філія та Опорний заклад надають батькам здобувачів освіти допомогу у виконанні ними своїх обов’язків, поважають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14:paraId="58F623E8"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3.49. Представники громадськості мають право:</w:t>
      </w:r>
    </w:p>
    <w:p w14:paraId="75CC6108"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обирати і бути обраними до органів громадського самоврядування у Філії та Опорному закладі; </w:t>
      </w:r>
    </w:p>
    <w:p w14:paraId="3CB3635F"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керувати учнівськими об'єднаннями за інтересами і гуртками, секціями; </w:t>
      </w:r>
    </w:p>
    <w:p w14:paraId="48F809E7"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сприяти покращенню матеріально-технічної бази, фінансовому забезпеченню Філії та Опорного закладу;</w:t>
      </w:r>
    </w:p>
    <w:p w14:paraId="6EA0CD50"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проводити консультації для педагогічних працівників тощо. </w:t>
      </w:r>
    </w:p>
    <w:p w14:paraId="29F17392"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3.50. Представники громадськості зобов'язані дотримуватися статуту Опорного закладу, Положення про філію, захищати здобувачів освіти від всіляких форм фізичного та психічного насильства, пропагувати здоровий спосіб життя. </w:t>
      </w:r>
    </w:p>
    <w:p w14:paraId="2EEB651B" w14:textId="77777777" w:rsidR="00F37381" w:rsidRDefault="00F37381" w:rsidP="00F37381">
      <w:pPr>
        <w:pStyle w:val="Default"/>
        <w:tabs>
          <w:tab w:val="left" w:pos="5103"/>
        </w:tabs>
        <w:spacing w:after="120"/>
        <w:jc w:val="center"/>
        <w:rPr>
          <w:b/>
          <w:color w:val="000000" w:themeColor="text1"/>
          <w:lang w:val="uk-UA"/>
        </w:rPr>
      </w:pPr>
      <w:r>
        <w:rPr>
          <w:b/>
          <w:color w:val="000000" w:themeColor="text1"/>
          <w:lang w:val="uk-UA"/>
        </w:rPr>
        <w:t>IV. УПРАВЛІННЯ ФІЛІЄЮ</w:t>
      </w:r>
    </w:p>
    <w:p w14:paraId="17929813"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4.1. Керівництво Філією здійснює завідувач Філією відповідно до законодавства, статуту Опорного закладу та цього Положення. Завідувачем Філії може бути тільки громадянин України, який має вищу педагогічну освіту на рівні спеціаліста або магістра, стаж педагогічної роботи не менше як 3 роки. </w:t>
      </w:r>
    </w:p>
    <w:p w14:paraId="6DE0CD84"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4.2. Завідувач Філії призначається та звільняється з посади керівником Опорного закладу згідно із законодавством. Якщо відповідно до Типових штатних нормативів посада завідувача філії відсутня, керівник Опорного закладу виконання обов’язків завідувача філії покладає на одного із педагогічних працівників. </w:t>
      </w:r>
    </w:p>
    <w:p w14:paraId="64393F21"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4.3. Завідувач Філії, педагогічні та інші працівники Філії є працівниками Опорного закладу. </w:t>
      </w:r>
    </w:p>
    <w:p w14:paraId="0337D0B3"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4.4. Завідувач Філії, </w:t>
      </w:r>
      <w:r>
        <w:rPr>
          <w:color w:val="auto"/>
          <w:lang w:val="uk-UA"/>
        </w:rPr>
        <w:t xml:space="preserve">у межах визначених керівником Опорного закладу повноважень: </w:t>
      </w:r>
    </w:p>
    <w:p w14:paraId="0F4E123C"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здійснює керівництво педагогічним колективом Філії, створює необхідні умови для підвищення фахового і кваліфікаційного рівня працівників; </w:t>
      </w:r>
    </w:p>
    <w:p w14:paraId="411E4BE9"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організовує освітній процес; </w:t>
      </w:r>
    </w:p>
    <w:p w14:paraId="067EB52A" w14:textId="77777777" w:rsidR="004D2497" w:rsidRDefault="004D2497" w:rsidP="00F37381">
      <w:pPr>
        <w:pStyle w:val="Default"/>
        <w:tabs>
          <w:tab w:val="left" w:pos="851"/>
          <w:tab w:val="left" w:pos="5103"/>
        </w:tabs>
        <w:spacing w:after="120"/>
        <w:ind w:firstLine="709"/>
        <w:jc w:val="both"/>
        <w:rPr>
          <w:color w:val="000000" w:themeColor="text1"/>
          <w:lang w:val="uk-UA"/>
        </w:rPr>
      </w:pPr>
    </w:p>
    <w:p w14:paraId="759AE18A" w14:textId="77777777" w:rsidR="004D2497" w:rsidRDefault="004D2497" w:rsidP="00F37381">
      <w:pPr>
        <w:pStyle w:val="Default"/>
        <w:tabs>
          <w:tab w:val="left" w:pos="851"/>
          <w:tab w:val="left" w:pos="5103"/>
        </w:tabs>
        <w:spacing w:after="120"/>
        <w:ind w:firstLine="709"/>
        <w:jc w:val="both"/>
        <w:rPr>
          <w:color w:val="000000" w:themeColor="text1"/>
          <w:lang w:val="uk-UA"/>
        </w:rPr>
      </w:pPr>
    </w:p>
    <w:p w14:paraId="4252F865" w14:textId="45F8D1F1"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забезпечує контроль за виконанням навчальних планів та програм, якість знань, умінь та навичок здобувачів освіти; </w:t>
      </w:r>
    </w:p>
    <w:p w14:paraId="041010DD"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відповідає за реалізацію Державних стандартів освіти, за якість і ефективність роботи педагогічного колективу;</w:t>
      </w:r>
    </w:p>
    <w:p w14:paraId="77639D69"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створює необхідні умови для участі здобувачів освіти у позакласній та позашкільній роботі, проведення виховної роботи; </w:t>
      </w:r>
    </w:p>
    <w:p w14:paraId="439ACF03"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забезпечує дотримання вимог охорони дитинства, санітарно-гігієнічних та протипожежних норм, техніки безпеки;</w:t>
      </w:r>
    </w:p>
    <w:p w14:paraId="25048853"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забезпечує безпечну експлуатацію інженерно-технічних комунікацій, обладнання та вживання заходів з проведення їх у відповідність з діючими стандартами, правилами і нормами з охорони праці, своєчасно організовує огляди і ремонт приміщень Філії; </w:t>
      </w:r>
    </w:p>
    <w:p w14:paraId="39EE90A6"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забезпечує права учасників освітнього процесу на захист їх від будь-яких форм фізичного або психічного насильства; </w:t>
      </w:r>
    </w:p>
    <w:p w14:paraId="10300880"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створює умови для організації харчування і медичного обслуговування здобувачів освіти;</w:t>
      </w:r>
    </w:p>
    <w:p w14:paraId="1DC2C1F6"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щорічно звітує про результати роботи на зборах трудового колективу та перед керівництвом Опорної школи; </w:t>
      </w:r>
    </w:p>
    <w:p w14:paraId="5397BB54" w14:textId="77777777" w:rsidR="00F37381" w:rsidRDefault="00F37381" w:rsidP="00F37381">
      <w:pPr>
        <w:pStyle w:val="Default"/>
        <w:tabs>
          <w:tab w:val="left" w:pos="851"/>
          <w:tab w:val="left" w:pos="5103"/>
        </w:tabs>
        <w:spacing w:after="120"/>
        <w:ind w:firstLine="709"/>
        <w:jc w:val="both"/>
        <w:rPr>
          <w:color w:val="000000" w:themeColor="text1"/>
          <w:lang w:val="uk-UA"/>
        </w:rPr>
      </w:pPr>
      <w:r>
        <w:rPr>
          <w:color w:val="000000" w:themeColor="text1"/>
          <w:lang w:val="uk-UA"/>
        </w:rPr>
        <w:t xml:space="preserve">здійснює інші повноваження, визначені законодавством України та наказами керівника Опорного закладу. </w:t>
      </w:r>
    </w:p>
    <w:p w14:paraId="7EFA71DC" w14:textId="77777777" w:rsidR="00F37381" w:rsidRDefault="00F37381" w:rsidP="00F37381">
      <w:pPr>
        <w:pStyle w:val="Default"/>
        <w:tabs>
          <w:tab w:val="left" w:pos="5103"/>
        </w:tabs>
        <w:spacing w:after="120"/>
        <w:ind w:firstLine="709"/>
        <w:jc w:val="both"/>
        <w:rPr>
          <w:b/>
          <w:color w:val="000000" w:themeColor="text1"/>
          <w:lang w:val="uk-UA"/>
        </w:rPr>
      </w:pPr>
      <w:r>
        <w:rPr>
          <w:color w:val="000000" w:themeColor="text1"/>
          <w:lang w:val="uk-UA"/>
        </w:rPr>
        <w:t>4.5. Штатний розпис Філії є складовою штатного розпису Опорного закладу, що розробляється і затверджується керівником Опорного закладу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 1308/18603.</w:t>
      </w:r>
    </w:p>
    <w:p w14:paraId="68EEF7C9" w14:textId="77777777" w:rsidR="00F37381" w:rsidRDefault="00F37381" w:rsidP="00F37381">
      <w:pPr>
        <w:pStyle w:val="Default"/>
        <w:tabs>
          <w:tab w:val="left" w:pos="5103"/>
        </w:tabs>
        <w:spacing w:after="120"/>
        <w:jc w:val="center"/>
        <w:rPr>
          <w:b/>
          <w:color w:val="000000" w:themeColor="text1"/>
          <w:lang w:val="uk-UA"/>
        </w:rPr>
      </w:pPr>
      <w:r>
        <w:rPr>
          <w:b/>
          <w:color w:val="000000" w:themeColor="text1"/>
          <w:lang w:val="uk-UA"/>
        </w:rPr>
        <w:t>V. МАТЕРІАЛЬНО-ТЕХНІЧНА БАЗА</w:t>
      </w:r>
    </w:p>
    <w:p w14:paraId="32A4C565"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5.1. Матеріально-технічна база Філії включає будівлі, споруди, землю, обладнання, комунікації, інші матеріальні цінності, вартість яких відображена в балансі Опорного закладу.</w:t>
      </w:r>
    </w:p>
    <w:p w14:paraId="76357254"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5.2. Майно Філії закріплюється за нею на праві оперативного управління.</w:t>
      </w:r>
    </w:p>
    <w:p w14:paraId="7B6FFB05"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5.3. Списання майна (крім малоцінного) проводиться Опорним закладом. </w:t>
      </w:r>
    </w:p>
    <w:p w14:paraId="11FDEE6C"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5.4. Для забезпечення освітнього процесу база Філії може складися із навчальних кабінетів, майстерні, а також спортивного залу, бібліотеки, їдальні тощо. </w:t>
      </w:r>
    </w:p>
    <w:p w14:paraId="55B06599"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5.5. Опорний заклад та Філія можуть спільно використовувати наявне майно, у тому числі транспортні засоби, спортивне обладнання тощо.</w:t>
      </w:r>
    </w:p>
    <w:p w14:paraId="6B36798B" w14:textId="77777777" w:rsidR="00F37381" w:rsidRDefault="00F37381" w:rsidP="00F37381">
      <w:pPr>
        <w:tabs>
          <w:tab w:val="left" w:pos="5103"/>
        </w:tabs>
        <w:spacing w:after="120" w:line="240" w:lineRule="auto"/>
        <w:jc w:val="center"/>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VI. ФІНАНСОВО-ГОСПОДАРСЬКА ДІЯЛЬНІСТЬ</w:t>
      </w:r>
    </w:p>
    <w:p w14:paraId="23E1B6F8"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6.1. Фінансування Філії здійснюється уповноваженим органом відповідно до законодавства. Порядок ведення бухгалтерського обліку та діловодства визначається засновником та ведеться відповідно до статуту Опорного закладу. </w:t>
      </w:r>
    </w:p>
    <w:p w14:paraId="25350A1C"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6.2. Щорічно перед початком фінансового року Філії в складі Опорного закладу передається кошторис витрат на фінансовий рік, який укладається за погодженням з завідувачем Філії відповідно до потреб Філії у фінансуванні різних напрямків освітньої діяльності Філії, утримання наявної матеріально-технічної (навчальної) бази та модернізації. </w:t>
      </w:r>
    </w:p>
    <w:p w14:paraId="0337FB8C" w14:textId="77777777" w:rsidR="004D2497" w:rsidRDefault="004D2497" w:rsidP="00F37381">
      <w:pPr>
        <w:pStyle w:val="Default"/>
        <w:tabs>
          <w:tab w:val="left" w:pos="5103"/>
        </w:tabs>
        <w:spacing w:after="120"/>
        <w:ind w:firstLine="709"/>
        <w:jc w:val="both"/>
        <w:rPr>
          <w:color w:val="000000" w:themeColor="text1"/>
          <w:lang w:val="uk-UA"/>
        </w:rPr>
      </w:pPr>
    </w:p>
    <w:p w14:paraId="184D0852" w14:textId="77777777" w:rsidR="004D2497" w:rsidRDefault="004D2497" w:rsidP="00F37381">
      <w:pPr>
        <w:pStyle w:val="Default"/>
        <w:tabs>
          <w:tab w:val="left" w:pos="5103"/>
        </w:tabs>
        <w:spacing w:after="120"/>
        <w:ind w:firstLine="709"/>
        <w:jc w:val="both"/>
        <w:rPr>
          <w:color w:val="000000" w:themeColor="text1"/>
          <w:lang w:val="uk-UA"/>
        </w:rPr>
      </w:pPr>
    </w:p>
    <w:p w14:paraId="7ED1889E" w14:textId="15B9E9DA"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6.3. Додаткові джерела фінансування </w:t>
      </w:r>
      <w:r>
        <w:rPr>
          <w:color w:val="000000" w:themeColor="text1"/>
        </w:rPr>
        <w:t>Ф</w:t>
      </w:r>
      <w:proofErr w:type="spellStart"/>
      <w:r>
        <w:rPr>
          <w:color w:val="000000" w:themeColor="text1"/>
          <w:lang w:val="uk-UA"/>
        </w:rPr>
        <w:t>ілії</w:t>
      </w:r>
      <w:proofErr w:type="spellEnd"/>
      <w:r>
        <w:rPr>
          <w:color w:val="000000" w:themeColor="text1"/>
          <w:lang w:val="uk-UA"/>
        </w:rPr>
        <w:t xml:space="preserve"> визначаються Законом України «Про освіту», іншими законодавчими та підзаконними актами України. </w:t>
      </w:r>
    </w:p>
    <w:p w14:paraId="47731B4C"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6.4.</w:t>
      </w:r>
      <w:r>
        <w:rPr>
          <w:color w:val="000000" w:themeColor="text1"/>
          <w:lang w:val="en-US"/>
        </w:rPr>
        <w:t> </w:t>
      </w:r>
      <w:r>
        <w:rPr>
          <w:color w:val="000000" w:themeColor="text1"/>
          <w:lang w:val="uk-UA"/>
        </w:rPr>
        <w:t xml:space="preserve">Філія є неприбутковим структурним підрозділом Опорного закладу. </w:t>
      </w:r>
    </w:p>
    <w:p w14:paraId="25EAFCDD"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6.5. Філія забезпечує ведення діловодства у встановленому законодавством порядку. </w:t>
      </w:r>
    </w:p>
    <w:p w14:paraId="42F38459"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6.6. Філія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132930E9" w14:textId="77777777" w:rsidR="00F37381" w:rsidRDefault="00F37381" w:rsidP="00F37381">
      <w:pPr>
        <w:tabs>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6.7. Фінансово-господарська діяльність Філії здійснюється керівником Опорного закладу на основі кошторису Опорного закладу. </w:t>
      </w:r>
    </w:p>
    <w:p w14:paraId="2E4627AC" w14:textId="77777777" w:rsidR="00F37381" w:rsidRDefault="00F37381" w:rsidP="00F37381">
      <w:pPr>
        <w:tabs>
          <w:tab w:val="left" w:pos="5103"/>
        </w:tabs>
        <w:spacing w:after="120" w:line="240" w:lineRule="auto"/>
        <w:jc w:val="center"/>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VII. КОНТРОЛЬ ЗА ДІЯЛЬНІСТЮ ФІЛІЇ</w:t>
      </w:r>
    </w:p>
    <w:p w14:paraId="546CC0D5" w14:textId="77777777" w:rsidR="00F37381" w:rsidRDefault="00F37381" w:rsidP="00F37381">
      <w:pPr>
        <w:tabs>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7.1. Державний контроль за діяльністю Філії здійснюється з метою забезпечення реалізації єдиної державної політики в сфері початкової та базової середньої  освіти. </w:t>
      </w:r>
    </w:p>
    <w:p w14:paraId="6B2E92ED" w14:textId="77777777" w:rsidR="00F37381" w:rsidRDefault="00F37381" w:rsidP="00F37381">
      <w:pPr>
        <w:tabs>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7.2. Державний контроль здійснюють Міністерство освіти і науки України, інші уповноважені органи та адміністрація Опорного закладу.</w:t>
      </w:r>
    </w:p>
    <w:p w14:paraId="74C78F59" w14:textId="77777777" w:rsidR="00F37381" w:rsidRDefault="00F37381" w:rsidP="00F37381">
      <w:pPr>
        <w:tabs>
          <w:tab w:val="left" w:pos="5103"/>
        </w:tabs>
        <w:spacing w:after="120" w:line="240" w:lineRule="auto"/>
        <w:jc w:val="center"/>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VIIІ. РЕОРГАНІЗАЦІЯ АБО ЛІКВІДАЦІЯ ФІЛІЇ</w:t>
      </w:r>
    </w:p>
    <w:p w14:paraId="26D32FE9" w14:textId="77777777" w:rsidR="00F37381" w:rsidRDefault="00F37381" w:rsidP="00F37381">
      <w:pPr>
        <w:pStyle w:val="Default"/>
        <w:tabs>
          <w:tab w:val="left" w:pos="5103"/>
        </w:tabs>
        <w:spacing w:after="120"/>
        <w:ind w:firstLine="709"/>
        <w:jc w:val="both"/>
        <w:rPr>
          <w:color w:val="000000" w:themeColor="text1"/>
          <w:lang w:val="uk-UA"/>
        </w:rPr>
      </w:pPr>
      <w:r>
        <w:rPr>
          <w:color w:val="000000" w:themeColor="text1"/>
          <w:lang w:val="uk-UA"/>
        </w:rPr>
        <w:t xml:space="preserve">8.1. Засновник створює, змінює тип, ліквідовує та реорганізовує Філію (у тому числі шляхом реорганізації підпорядкованих закладів освіти) відповідно до вимог законодавства. </w:t>
      </w:r>
    </w:p>
    <w:p w14:paraId="0EE1CAC0" w14:textId="77777777" w:rsidR="00F37381" w:rsidRDefault="00F37381" w:rsidP="00F37381">
      <w:pPr>
        <w:tabs>
          <w:tab w:val="left" w:pos="5103"/>
        </w:tabs>
        <w:spacing w:after="120" w:line="240" w:lineRule="auto"/>
        <w:ind w:firstLine="709"/>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8.2. Рішення про реорганізацію або ліквідацію Філії приймає Засновник відповідно до вимог законодавства.</w:t>
      </w:r>
    </w:p>
    <w:p w14:paraId="072BD7B5" w14:textId="77777777" w:rsidR="00F37381" w:rsidRDefault="00F37381" w:rsidP="00F37381">
      <w:pPr>
        <w:tabs>
          <w:tab w:val="left" w:pos="5103"/>
          <w:tab w:val="left" w:pos="5437"/>
        </w:tabs>
        <w:spacing w:after="120" w:line="240" w:lineRule="auto"/>
        <w:ind w:firstLine="709"/>
        <w:rPr>
          <w:rFonts w:ascii="Times New Roman" w:hAnsi="Times New Roman" w:cs="Times New Roman"/>
          <w:sz w:val="24"/>
          <w:szCs w:val="24"/>
          <w:lang w:val="uk-UA"/>
        </w:rPr>
      </w:pPr>
    </w:p>
    <w:p w14:paraId="37FEF7D2" w14:textId="77777777" w:rsidR="00F37381" w:rsidRDefault="00F37381" w:rsidP="00F37381"/>
    <w:p w14:paraId="4B760E8D" w14:textId="77777777" w:rsidR="00D65C53" w:rsidRDefault="00D65C53"/>
    <w:sectPr w:rsidR="00D65C53" w:rsidSect="007706B5">
      <w:footerReference w:type="default" r:id="rId13"/>
      <w:pgSz w:w="11906" w:h="16838"/>
      <w:pgMar w:top="426"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D3085" w14:textId="77777777" w:rsidR="000B6FA5" w:rsidRDefault="000B6FA5" w:rsidP="00BE18DB">
      <w:pPr>
        <w:spacing w:after="0" w:line="240" w:lineRule="auto"/>
      </w:pPr>
      <w:r>
        <w:separator/>
      </w:r>
    </w:p>
  </w:endnote>
  <w:endnote w:type="continuationSeparator" w:id="0">
    <w:p w14:paraId="06E97A0E" w14:textId="77777777" w:rsidR="000B6FA5" w:rsidRDefault="000B6FA5" w:rsidP="00BE1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329511"/>
      <w:docPartObj>
        <w:docPartGallery w:val="Page Numbers (Bottom of Page)"/>
        <w:docPartUnique/>
      </w:docPartObj>
    </w:sdtPr>
    <w:sdtEndPr/>
    <w:sdtContent>
      <w:p w14:paraId="0A0982D3" w14:textId="77777777" w:rsidR="00BE18DB" w:rsidRDefault="00BE18DB">
        <w:pPr>
          <w:pStyle w:val="a8"/>
          <w:jc w:val="right"/>
        </w:pPr>
        <w:r>
          <w:fldChar w:fldCharType="begin"/>
        </w:r>
        <w:r>
          <w:instrText>PAGE   \* MERGEFORMAT</w:instrText>
        </w:r>
        <w:r>
          <w:fldChar w:fldCharType="separate"/>
        </w:r>
        <w:r w:rsidR="007706B5" w:rsidRPr="007706B5">
          <w:rPr>
            <w:noProof/>
            <w:lang w:val="uk-UA"/>
          </w:rPr>
          <w:t>2</w:t>
        </w:r>
        <w:r>
          <w:fldChar w:fldCharType="end"/>
        </w:r>
      </w:p>
    </w:sdtContent>
  </w:sdt>
  <w:p w14:paraId="29EC9B7D" w14:textId="77777777" w:rsidR="00BE18DB" w:rsidRDefault="00BE18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2502E" w14:textId="77777777" w:rsidR="000B6FA5" w:rsidRDefault="000B6FA5" w:rsidP="00BE18DB">
      <w:pPr>
        <w:spacing w:after="0" w:line="240" w:lineRule="auto"/>
      </w:pPr>
      <w:r>
        <w:separator/>
      </w:r>
    </w:p>
  </w:footnote>
  <w:footnote w:type="continuationSeparator" w:id="0">
    <w:p w14:paraId="4D8B4D8D" w14:textId="77777777" w:rsidR="000B6FA5" w:rsidRDefault="000B6FA5" w:rsidP="00BE1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9F32E6"/>
    <w:multiLevelType w:val="hybridMultilevel"/>
    <w:tmpl w:val="7FB6D6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CD4"/>
    <w:rsid w:val="000613AF"/>
    <w:rsid w:val="000B6FA5"/>
    <w:rsid w:val="001560EF"/>
    <w:rsid w:val="00163A50"/>
    <w:rsid w:val="00192D4A"/>
    <w:rsid w:val="001F410F"/>
    <w:rsid w:val="002B45A9"/>
    <w:rsid w:val="003056CC"/>
    <w:rsid w:val="00362C1B"/>
    <w:rsid w:val="00402A83"/>
    <w:rsid w:val="00471913"/>
    <w:rsid w:val="004D2497"/>
    <w:rsid w:val="00500B6B"/>
    <w:rsid w:val="00521AAE"/>
    <w:rsid w:val="00532EB6"/>
    <w:rsid w:val="005B643C"/>
    <w:rsid w:val="005C6E19"/>
    <w:rsid w:val="0061450E"/>
    <w:rsid w:val="00623098"/>
    <w:rsid w:val="0062718A"/>
    <w:rsid w:val="00655CD4"/>
    <w:rsid w:val="007148E6"/>
    <w:rsid w:val="00743A1C"/>
    <w:rsid w:val="00757189"/>
    <w:rsid w:val="007706B5"/>
    <w:rsid w:val="007A26AD"/>
    <w:rsid w:val="008F46DA"/>
    <w:rsid w:val="009B2B5D"/>
    <w:rsid w:val="009C3244"/>
    <w:rsid w:val="00A7586A"/>
    <w:rsid w:val="00B618DC"/>
    <w:rsid w:val="00BB5AE4"/>
    <w:rsid w:val="00BE18DB"/>
    <w:rsid w:val="00CB0A51"/>
    <w:rsid w:val="00D13A9A"/>
    <w:rsid w:val="00D65C53"/>
    <w:rsid w:val="00DA7D2E"/>
    <w:rsid w:val="00E73773"/>
    <w:rsid w:val="00F37381"/>
    <w:rsid w:val="00FF6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63307"/>
  <w15:docId w15:val="{C5096001-8E98-49E5-ADD3-A3D412356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738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37381"/>
    <w:rPr>
      <w:color w:val="0000FF"/>
      <w:u w:val="single"/>
    </w:rPr>
  </w:style>
  <w:style w:type="paragraph" w:styleId="a4">
    <w:name w:val="No Spacing"/>
    <w:qFormat/>
    <w:rsid w:val="00F37381"/>
    <w:pPr>
      <w:spacing w:after="0" w:line="240" w:lineRule="auto"/>
    </w:pPr>
    <w:rPr>
      <w:rFonts w:ascii="Calibri" w:eastAsia="Calibri" w:hAnsi="Calibri" w:cs="Times New Roman"/>
      <w:lang w:val="en-US" w:bidi="en-US"/>
    </w:rPr>
  </w:style>
  <w:style w:type="paragraph" w:styleId="a5">
    <w:name w:val="List Paragraph"/>
    <w:basedOn w:val="a"/>
    <w:uiPriority w:val="34"/>
    <w:qFormat/>
    <w:rsid w:val="00F37381"/>
    <w:pPr>
      <w:ind w:left="720"/>
      <w:contextualSpacing/>
    </w:pPr>
  </w:style>
  <w:style w:type="paragraph" w:customStyle="1" w:styleId="Default">
    <w:name w:val="Default"/>
    <w:rsid w:val="00F37381"/>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rvps2">
    <w:name w:val="rvps2"/>
    <w:basedOn w:val="a"/>
    <w:rsid w:val="00F3738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BE18D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E18DB"/>
    <w:rPr>
      <w:rFonts w:eastAsiaTheme="minorEastAsia"/>
      <w:lang w:eastAsia="ru-RU"/>
    </w:rPr>
  </w:style>
  <w:style w:type="paragraph" w:styleId="a8">
    <w:name w:val="footer"/>
    <w:basedOn w:val="a"/>
    <w:link w:val="a9"/>
    <w:uiPriority w:val="99"/>
    <w:unhideWhenUsed/>
    <w:rsid w:val="00BE18D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E18DB"/>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81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45-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145-1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C8376-DD44-4E4B-9FD6-41D79A9C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5552</Words>
  <Characters>31648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Professional</cp:lastModifiedBy>
  <cp:revision>3</cp:revision>
  <dcterms:created xsi:type="dcterms:W3CDTF">2024-05-03T06:17:00Z</dcterms:created>
  <dcterms:modified xsi:type="dcterms:W3CDTF">2024-05-03T06:18:00Z</dcterms:modified>
</cp:coreProperties>
</file>